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8AD" w:rsidRDefault="00052629" w:rsidP="001A58AD">
      <w:pPr>
        <w:pStyle w:val="Headline"/>
      </w:pPr>
      <w:r w:rsidRPr="001A6A05">
        <w:t xml:space="preserve">AVANTI </w:t>
      </w:r>
      <w:r w:rsidR="001A58AD">
        <w:t>2017 –</w:t>
      </w:r>
      <w:r w:rsidR="000272ED">
        <w:t xml:space="preserve"> </w:t>
      </w:r>
      <w:r w:rsidR="004F677F">
        <w:t>AVA</w:t>
      </w:r>
      <w:r w:rsidR="00C3064D">
        <w:t>-</w:t>
      </w:r>
      <w:r w:rsidR="004F677F">
        <w:t>Software, BIM und Revit</w:t>
      </w:r>
    </w:p>
    <w:p w:rsidR="004F677F" w:rsidRDefault="001A58AD" w:rsidP="005364D1">
      <w:pPr>
        <w:pStyle w:val="Text"/>
      </w:pPr>
      <w:r w:rsidRPr="001A58AD">
        <w:rPr>
          <w:b/>
        </w:rPr>
        <w:t>Neustadt, 27. Oktober 201</w:t>
      </w:r>
      <w:r w:rsidR="005E2A0C">
        <w:rPr>
          <w:b/>
        </w:rPr>
        <w:t>6</w:t>
      </w:r>
      <w:bookmarkStart w:id="0" w:name="_GoBack"/>
      <w:bookmarkEnd w:id="0"/>
      <w:r w:rsidRPr="001A58AD">
        <w:rPr>
          <w:b/>
        </w:rPr>
        <w:t>:</w:t>
      </w:r>
      <w:r w:rsidR="00C54893">
        <w:rPr>
          <w:b/>
        </w:rPr>
        <w:t xml:space="preserve"> </w:t>
      </w:r>
      <w:r w:rsidR="006A6953">
        <w:t>AVANTI</w:t>
      </w:r>
      <w:r w:rsidR="004C00BD">
        <w:t xml:space="preserve"> </w:t>
      </w:r>
      <w:r w:rsidR="00113824">
        <w:t xml:space="preserve">ist </w:t>
      </w:r>
      <w:r w:rsidR="004F677F">
        <w:t xml:space="preserve">die </w:t>
      </w:r>
      <w:r w:rsidR="00113824">
        <w:t xml:space="preserve">Software für </w:t>
      </w:r>
      <w:r w:rsidR="00B85105">
        <w:t xml:space="preserve">Ausschreibung, </w:t>
      </w:r>
      <w:r w:rsidR="00113824">
        <w:t>Abrechnung</w:t>
      </w:r>
      <w:r w:rsidR="00747ECD">
        <w:t>,</w:t>
      </w:r>
      <w:r w:rsidR="00113824">
        <w:t xml:space="preserve"> </w:t>
      </w:r>
      <w:r w:rsidR="00747ECD">
        <w:t>Vergabe</w:t>
      </w:r>
      <w:r w:rsidR="004F677F">
        <w:t xml:space="preserve"> (AVA)</w:t>
      </w:r>
      <w:r w:rsidR="00747ECD">
        <w:t xml:space="preserve"> </w:t>
      </w:r>
      <w:r w:rsidR="00113824">
        <w:t>und Kostenkontroll</w:t>
      </w:r>
      <w:r w:rsidR="004F677F">
        <w:t xml:space="preserve">e, die Mengen direkt aus CAD-Plänen übernehmen kann und somit Kosten nach Baufortschritt </w:t>
      </w:r>
      <w:r w:rsidR="006E726D">
        <w:t xml:space="preserve">exakt </w:t>
      </w:r>
      <w:r w:rsidR="004F677F">
        <w:t>ermittelt. Die Verbindung zum CAD</w:t>
      </w:r>
      <w:r w:rsidR="00C3064D">
        <w:t>-</w:t>
      </w:r>
      <w:r w:rsidR="004F677F">
        <w:t xml:space="preserve">Programm ist bidirektional. </w:t>
      </w:r>
    </w:p>
    <w:p w:rsidR="00560B52" w:rsidRDefault="00560B52" w:rsidP="005364D1">
      <w:pPr>
        <w:pStyle w:val="Text"/>
      </w:pPr>
    </w:p>
    <w:p w:rsidR="005364D1" w:rsidRPr="005D5447" w:rsidRDefault="004F677F" w:rsidP="005364D1">
      <w:pPr>
        <w:pStyle w:val="Text"/>
        <w:rPr>
          <w:color w:val="000000" w:themeColor="text1"/>
        </w:rPr>
      </w:pPr>
      <w:r>
        <w:t xml:space="preserve">Mit AVANTI </w:t>
      </w:r>
      <w:r w:rsidRPr="00722EC4">
        <w:t xml:space="preserve">bietet </w:t>
      </w:r>
      <w:r>
        <w:t>SOFTTECH eine Software, d</w:t>
      </w:r>
      <w:r w:rsidR="006E726D">
        <w:t>ie</w:t>
      </w:r>
      <w:r>
        <w:t xml:space="preserve"> schon viele Jahre mit dem hauseigenen CAD</w:t>
      </w:r>
      <w:r w:rsidR="00C3064D">
        <w:t>-</w:t>
      </w:r>
      <w:r>
        <w:t>Programm SPIRIT</w:t>
      </w:r>
      <w:r w:rsidR="00560B52">
        <w:t xml:space="preserve"> nach</w:t>
      </w:r>
      <w:r>
        <w:t xml:space="preserve"> d</w:t>
      </w:r>
      <w:r w:rsidR="00C3064D">
        <w:t>er</w:t>
      </w:r>
      <w:r>
        <w:t xml:space="preserve"> B</w:t>
      </w:r>
      <w:r w:rsidR="002B2C3F">
        <w:t>IM-</w:t>
      </w:r>
      <w:r w:rsidR="00560B52">
        <w:t>Methode arbeitet.</w:t>
      </w:r>
      <w:r>
        <w:t xml:space="preserve"> Die im November erscheinende Version AVANTI 2017 </w:t>
      </w:r>
      <w:r w:rsidR="00722EC4">
        <w:t>ermöglicht</w:t>
      </w:r>
      <w:r w:rsidR="002B2C3F">
        <w:t xml:space="preserve"> diese</w:t>
      </w:r>
      <w:r w:rsidR="00560B52">
        <w:t xml:space="preserve"> BIM-Arbeitsweise</w:t>
      </w:r>
      <w:r w:rsidR="002B2C3F">
        <w:t xml:space="preserve"> </w:t>
      </w:r>
      <w:r w:rsidR="00722EC4">
        <w:t>nun</w:t>
      </w:r>
      <w:r w:rsidR="002B2C3F">
        <w:t xml:space="preserve"> auch für </w:t>
      </w:r>
      <w:r w:rsidR="002B2C3F" w:rsidRPr="001A58AD">
        <w:t>Revit</w:t>
      </w:r>
      <w:r w:rsidR="002B2C3F" w:rsidRPr="00C47456">
        <w:rPr>
          <w:vertAlign w:val="superscript"/>
        </w:rPr>
        <w:t>®</w:t>
      </w:r>
      <w:r w:rsidR="002B2C3F">
        <w:t xml:space="preserve"> von </w:t>
      </w:r>
      <w:r w:rsidR="002B2C3F" w:rsidRPr="001A58AD">
        <w:t>Autodesk</w:t>
      </w:r>
      <w:r w:rsidR="002B2C3F" w:rsidRPr="00C47456">
        <w:rPr>
          <w:vertAlign w:val="superscript"/>
        </w:rPr>
        <w:t>®</w:t>
      </w:r>
      <w:r w:rsidR="002B2C3F">
        <w:t>. Zusätzlich hat das Neu</w:t>
      </w:r>
      <w:r w:rsidR="00C3064D">
        <w:softHyphen/>
      </w:r>
      <w:r w:rsidR="002B2C3F">
        <w:t>stadter Softwarehaus die GAEB-Schnittstell</w:t>
      </w:r>
      <w:r w:rsidR="00722EC4">
        <w:t>e aktualisiert und zertifiziert</w:t>
      </w:r>
      <w:r w:rsidR="00560B52">
        <w:t xml:space="preserve">. Auch </w:t>
      </w:r>
      <w:r w:rsidR="002B2C3F">
        <w:t>die</w:t>
      </w:r>
      <w:r w:rsidR="00C54893">
        <w:t xml:space="preserve"> </w:t>
      </w:r>
      <w:r w:rsidR="00A84553">
        <w:t>DIN 277 für den Hochbau</w:t>
      </w:r>
      <w:r w:rsidR="00C54893">
        <w:t xml:space="preserve"> </w:t>
      </w:r>
      <w:r w:rsidR="00560B52">
        <w:t>bringt Software-Anwender</w:t>
      </w:r>
      <w:r w:rsidR="00C54893">
        <w:t xml:space="preserve"> </w:t>
      </w:r>
      <w:r w:rsidR="00722EC4">
        <w:t>auf de</w:t>
      </w:r>
      <w:r w:rsidR="00C3064D">
        <w:t>n</w:t>
      </w:r>
      <w:r w:rsidR="00722EC4">
        <w:t xml:space="preserve"> neusten</w:t>
      </w:r>
      <w:r w:rsidR="002B2C3F">
        <w:t xml:space="preserve"> </w:t>
      </w:r>
      <w:r w:rsidR="00C54893">
        <w:t>Stand.</w:t>
      </w:r>
      <w:r w:rsidR="00C770A8">
        <w:t xml:space="preserve"> </w:t>
      </w:r>
      <w:r w:rsidR="002B2C3F">
        <w:t>Schon immer ein Highlight im AVANTI Programm ist die grafische Aufmaß-Ermittlung</w:t>
      </w:r>
      <w:r w:rsidR="00722EC4">
        <w:t xml:space="preserve">. Sie vereinfacht </w:t>
      </w:r>
      <w:r w:rsidR="002B2C3F">
        <w:t>den Arbeitsprozess im Büro deutlich und</w:t>
      </w:r>
      <w:r w:rsidR="00722EC4">
        <w:t xml:space="preserve"> macht</w:t>
      </w:r>
      <w:r w:rsidR="002B2C3F">
        <w:t xml:space="preserve"> Projektänderungen besser kontrollierbar. Dieser Programmteil entspricht dem Bemusterungswerkzeug GRAVA 2017 und ist voll</w:t>
      </w:r>
      <w:r w:rsidR="00722EC4">
        <w:t xml:space="preserve"> in AVANTI</w:t>
      </w:r>
      <w:r w:rsidR="002B2C3F">
        <w:t xml:space="preserve"> </w:t>
      </w:r>
      <w:r w:rsidR="003F712D">
        <w:t>integriert</w:t>
      </w:r>
      <w:r w:rsidR="002B2C3F">
        <w:t xml:space="preserve">. </w:t>
      </w:r>
    </w:p>
    <w:p w:rsidR="00C47456" w:rsidRDefault="00D6554F" w:rsidP="00C8661B">
      <w:pPr>
        <w:pStyle w:val="Subheadline"/>
      </w:pPr>
      <w:r>
        <w:t>Frühe</w:t>
      </w:r>
      <w:r w:rsidR="00E7547F">
        <w:t xml:space="preserve"> Kostenschätzung</w:t>
      </w:r>
      <w:r>
        <w:t xml:space="preserve"> </w:t>
      </w:r>
      <w:r w:rsidR="00E749D1">
        <w:t xml:space="preserve">mit </w:t>
      </w:r>
      <w:r w:rsidR="00011177">
        <w:t xml:space="preserve">integriertem </w:t>
      </w:r>
      <w:r w:rsidR="00E749D1">
        <w:t>Online-Werkzeug</w:t>
      </w:r>
      <w:r w:rsidR="00C47456">
        <w:t xml:space="preserve"> </w:t>
      </w:r>
    </w:p>
    <w:p w:rsidR="00C8661B" w:rsidRDefault="006A6953" w:rsidP="00C8661B">
      <w:pPr>
        <w:pStyle w:val="Text"/>
      </w:pPr>
      <w:r>
        <w:t xml:space="preserve">Bauprojekte sind sehr individuell und unterscheiden sich daher stark voneinander – doch eines haben sie meist gemeinsam: Die frühzeitige Frage nach der Höhe der Baukosten! </w:t>
      </w:r>
      <w:r w:rsidR="00725A39">
        <w:t xml:space="preserve">Die passende Antwort auf diese Frage stellt Architekten und Planer immer wieder vor eine große Herausforderung. AVANTI </w:t>
      </w:r>
      <w:r>
        <w:t xml:space="preserve">2017 </w:t>
      </w:r>
      <w:r w:rsidR="0019241F">
        <w:t>bietet</w:t>
      </w:r>
      <w:r w:rsidR="00E749D1">
        <w:t xml:space="preserve"> nun die Lösung </w:t>
      </w:r>
      <w:r w:rsidR="003F712D">
        <w:t xml:space="preserve">mit einem </w:t>
      </w:r>
      <w:r w:rsidR="00B30BF0">
        <w:t>integrierte</w:t>
      </w:r>
      <w:r w:rsidR="003F712D">
        <w:t>n</w:t>
      </w:r>
      <w:r w:rsidR="00E749D1">
        <w:t xml:space="preserve"> Online-Werkzeug. Die </w:t>
      </w:r>
      <w:r w:rsidR="00E749D1" w:rsidRPr="00E749D1">
        <w:t xml:space="preserve">Kostenermittlung erfolgt über </w:t>
      </w:r>
      <w:r w:rsidR="00725A39" w:rsidRPr="00E749D1">
        <w:t>Vergleichswerte</w:t>
      </w:r>
      <w:r w:rsidRPr="00E749D1">
        <w:t xml:space="preserve"> </w:t>
      </w:r>
      <w:r w:rsidR="00725A39" w:rsidRPr="00E749D1">
        <w:t>und Bezugs</w:t>
      </w:r>
      <w:r w:rsidR="00553752" w:rsidRPr="00E749D1">
        <w:t xml:space="preserve">mengen nach DIN 276 </w:t>
      </w:r>
      <w:r w:rsidR="00E749D1" w:rsidRPr="00E749D1">
        <w:t>– und das immer tagesa</w:t>
      </w:r>
      <w:r w:rsidR="00747ECD">
        <w:t>ktuell über</w:t>
      </w:r>
      <w:r w:rsidR="00E749D1" w:rsidRPr="00E749D1">
        <w:t xml:space="preserve"> Web-Anbindung. </w:t>
      </w:r>
      <w:r w:rsidR="00725A39" w:rsidRPr="00E749D1">
        <w:t>Ein</w:t>
      </w:r>
      <w:r w:rsidR="00735215">
        <w:t>en</w:t>
      </w:r>
      <w:r w:rsidR="00725A39" w:rsidRPr="00E749D1">
        <w:t xml:space="preserve"> große</w:t>
      </w:r>
      <w:r w:rsidR="00735215">
        <w:t>n</w:t>
      </w:r>
      <w:r w:rsidR="00725A39" w:rsidRPr="00E749D1">
        <w:t xml:space="preserve"> Mehrwert in dieser Planungsphase stellt der Datenimport aus dem BKI Kostenplaner dar.</w:t>
      </w:r>
    </w:p>
    <w:p w:rsidR="00906430" w:rsidRPr="00C8661B" w:rsidRDefault="00906430" w:rsidP="00906430">
      <w:pPr>
        <w:pStyle w:val="Subheadline"/>
      </w:pPr>
      <w:r>
        <w:t xml:space="preserve">AVA für </w:t>
      </w:r>
      <w:r w:rsidRPr="001A58AD">
        <w:t>Autodesk</w:t>
      </w:r>
      <w:r w:rsidRPr="00C47456">
        <w:rPr>
          <w:vertAlign w:val="superscript"/>
        </w:rPr>
        <w:t>®</w:t>
      </w:r>
      <w:r w:rsidRPr="001A58AD">
        <w:t xml:space="preserve"> Revit</w:t>
      </w:r>
      <w:r w:rsidRPr="00C47456">
        <w:rPr>
          <w:vertAlign w:val="superscript"/>
        </w:rPr>
        <w:t>®</w:t>
      </w:r>
      <w:r>
        <w:t xml:space="preserve"> </w:t>
      </w:r>
      <w:r w:rsidR="0019241F">
        <w:t xml:space="preserve">– </w:t>
      </w:r>
      <w:r>
        <w:t xml:space="preserve">Mengenschnittstelle ohne Umwege </w:t>
      </w:r>
    </w:p>
    <w:p w:rsidR="00906430" w:rsidRDefault="00906430" w:rsidP="00906430">
      <w:pPr>
        <w:pStyle w:val="Text"/>
        <w:rPr>
          <w:rStyle w:val="Hyperlink"/>
          <w:szCs w:val="22"/>
        </w:rPr>
      </w:pPr>
      <w:r>
        <w:rPr>
          <w:color w:val="000000" w:themeColor="text1"/>
        </w:rPr>
        <w:t xml:space="preserve">AVANTI </w:t>
      </w:r>
      <w:r w:rsidR="000F09D2">
        <w:rPr>
          <w:color w:val="000000" w:themeColor="text1"/>
        </w:rPr>
        <w:t xml:space="preserve">2017 </w:t>
      </w:r>
      <w:r>
        <w:rPr>
          <w:color w:val="000000" w:themeColor="text1"/>
        </w:rPr>
        <w:t>bietet eine neue</w:t>
      </w:r>
      <w:r w:rsidRPr="00926DD4">
        <w:rPr>
          <w:color w:val="000000" w:themeColor="text1"/>
        </w:rPr>
        <w:t xml:space="preserve"> bidirektionale </w:t>
      </w:r>
      <w:r>
        <w:t xml:space="preserve">Verbindung zum BIM CAD-System Autodesk Revit. Über die AVA-Software lassen sich </w:t>
      </w:r>
      <w:r w:rsidRPr="0028455F">
        <w:t xml:space="preserve">Mengen VOB-konform </w:t>
      </w:r>
      <w:r>
        <w:t>ermitteln und jederzeit in das Revit</w:t>
      </w:r>
      <w:r w:rsidR="0019241F">
        <w:t xml:space="preserve"> </w:t>
      </w:r>
      <w:r>
        <w:t>Modell zurückverfolgen. Dieses enge Zusammenspiel verspricht für den Kostenplaner und Ausschreibenden ein hohes Maß an Sicherheit und Transparenz</w:t>
      </w:r>
      <w:r w:rsidRPr="001A6A05">
        <w:t>.</w:t>
      </w:r>
      <w:r w:rsidRPr="00E50296">
        <w:t xml:space="preserve"> </w:t>
      </w:r>
      <w:hyperlink r:id="rId8" w:history="1">
        <w:r w:rsidRPr="003E0CBC">
          <w:rPr>
            <w:rStyle w:val="Hyperlink"/>
            <w:szCs w:val="22"/>
          </w:rPr>
          <w:t>www.softtech.de/avanti-connect</w:t>
        </w:r>
      </w:hyperlink>
    </w:p>
    <w:p w:rsidR="001D0578" w:rsidRDefault="001D0578" w:rsidP="001D0578">
      <w:pPr>
        <w:pStyle w:val="Subheadline"/>
      </w:pPr>
      <w:r>
        <w:t>Aktuelle Zertifizierung nach GA</w:t>
      </w:r>
      <w:r w:rsidR="0019241F">
        <w:t>E</w:t>
      </w:r>
      <w:r>
        <w:t>B</w:t>
      </w:r>
    </w:p>
    <w:p w:rsidR="001D0578" w:rsidRDefault="001D0578" w:rsidP="001D0578">
      <w:pPr>
        <w:pStyle w:val="Text"/>
      </w:pPr>
      <w:r>
        <w:t xml:space="preserve">Mit </w:t>
      </w:r>
      <w:r w:rsidR="0019241F">
        <w:t xml:space="preserve">der </w:t>
      </w:r>
      <w:r w:rsidR="00747ECD">
        <w:t>aktuellen GA</w:t>
      </w:r>
      <w:r w:rsidR="0019241F">
        <w:t>E</w:t>
      </w:r>
      <w:r w:rsidR="00747ECD">
        <w:t xml:space="preserve">B-Schnittstelle in </w:t>
      </w:r>
      <w:r>
        <w:t>AVANTI 2017 hat der Planer die Garantie eines zuverlässigen und sicheren Datenaustauschs</w:t>
      </w:r>
      <w:r w:rsidR="00BC14BF">
        <w:t xml:space="preserve">. </w:t>
      </w:r>
      <w:r>
        <w:t xml:space="preserve">Der </w:t>
      </w:r>
      <w:r w:rsidR="00011177">
        <w:t>BVBS –</w:t>
      </w:r>
      <w:r>
        <w:t xml:space="preserve"> </w:t>
      </w:r>
      <w:r>
        <w:lastRenderedPageBreak/>
        <w:t>Bundesverband Bausoftware e.V</w:t>
      </w:r>
      <w:r w:rsidR="006B4146">
        <w:t>.</w:t>
      </w:r>
      <w:r>
        <w:t xml:space="preserve"> – empfiehlt </w:t>
      </w:r>
      <w:r w:rsidR="00B730DE">
        <w:t>die GA</w:t>
      </w:r>
      <w:r w:rsidR="0019241F">
        <w:t>E</w:t>
      </w:r>
      <w:r w:rsidR="00B730DE">
        <w:t>B-</w:t>
      </w:r>
      <w:r>
        <w:t>Toolbox, wie sie von AVANTI eingesetzt wird.</w:t>
      </w:r>
    </w:p>
    <w:p w:rsidR="00C8661B" w:rsidRDefault="00C8661B" w:rsidP="00906430">
      <w:pPr>
        <w:pStyle w:val="Subheadline"/>
      </w:pPr>
      <w:r>
        <w:t>GRAVA 2017 – Mengen grafisch ermitteln</w:t>
      </w:r>
    </w:p>
    <w:p w:rsidR="00C8661B" w:rsidRDefault="00C8661B" w:rsidP="00C8661B">
      <w:pPr>
        <w:pStyle w:val="Text"/>
      </w:pPr>
      <w:r>
        <w:t xml:space="preserve">GRAVA ist die Aufmaß-Software für alle am Bau Beteiligten. Mit GRAVA ermitteln Planer alle relevanten Mengen einfach auf einem digitalisierten </w:t>
      </w:r>
      <w:r w:rsidR="001F6515">
        <w:t>CAD-</w:t>
      </w:r>
      <w:r>
        <w:t xml:space="preserve">Plan – angelehnt an manuelle </w:t>
      </w:r>
      <w:r w:rsidR="0012536C">
        <w:t>Arbeitsmethoden</w:t>
      </w:r>
      <w:r>
        <w:t>. AVANTI verarbeitet diese Angaben weiter</w:t>
      </w:r>
      <w:r w:rsidR="00BC14BF">
        <w:t xml:space="preserve"> in der Kostenplanung</w:t>
      </w:r>
      <w:r>
        <w:t xml:space="preserve">. GRAVA 2017 bietet Neuerungen wie beispielsweise optimierte Mengenreports oder Werkzeuge für eine intuitive Bearbeitung von Plänen. </w:t>
      </w:r>
      <w:hyperlink r:id="rId9" w:history="1">
        <w:r w:rsidR="000020AC" w:rsidRPr="00A065CA">
          <w:rPr>
            <w:rStyle w:val="Hyperlink"/>
          </w:rPr>
          <w:t>www.softtech.de/software/grava-grafisches-aufmass</w:t>
        </w:r>
      </w:hyperlink>
      <w:r>
        <w:t xml:space="preserve"> </w:t>
      </w:r>
    </w:p>
    <w:p w:rsidR="00E7547F" w:rsidRDefault="00197A5D" w:rsidP="00C34282">
      <w:pPr>
        <w:pStyle w:val="Subheadline"/>
      </w:pPr>
      <w:r>
        <w:t xml:space="preserve">Grundflächen und </w:t>
      </w:r>
      <w:r w:rsidR="00C34282" w:rsidRPr="00C34282">
        <w:t>Rauminhalte nach der neuen DIN 277</w:t>
      </w:r>
    </w:p>
    <w:p w:rsidR="00B55437" w:rsidRDefault="003A3E11" w:rsidP="00C8661B">
      <w:pPr>
        <w:pStyle w:val="Text"/>
      </w:pPr>
      <w:r>
        <w:t xml:space="preserve">In der Hochbauplanung </w:t>
      </w:r>
      <w:r w:rsidR="008F22BE">
        <w:t>ist</w:t>
      </w:r>
      <w:r>
        <w:t xml:space="preserve"> die neue DIN 277 in Kraft</w:t>
      </w:r>
      <w:r w:rsidR="008F22BE">
        <w:t xml:space="preserve"> getreten</w:t>
      </w:r>
      <w:r>
        <w:t>. Die Anwender von AVANTI 2017 sind automatisch auf dem neusten Stand, da alle Begriffe dieser</w:t>
      </w:r>
      <w:r w:rsidR="008F22BE">
        <w:t xml:space="preserve"> aktuellen</w:t>
      </w:r>
      <w:r>
        <w:t xml:space="preserve"> Norm umgesetzt sind. Kombiniert mit den neuen Drucklayouts entspricht so alles den neuen </w:t>
      </w:r>
      <w:r w:rsidR="00B85105">
        <w:t>normativen</w:t>
      </w:r>
      <w:r>
        <w:t xml:space="preserve"> Vorgaben</w:t>
      </w:r>
      <w:r w:rsidR="00BC14BF">
        <w:t>.</w:t>
      </w:r>
    </w:p>
    <w:p w:rsidR="00EF6075" w:rsidRDefault="00E7547F" w:rsidP="00E7547F">
      <w:pPr>
        <w:pStyle w:val="Subheadline"/>
      </w:pPr>
      <w:r w:rsidRPr="00E7547F">
        <w:t>AVANTI 2017 live erleben</w:t>
      </w:r>
      <w:r>
        <w:t xml:space="preserve"> </w:t>
      </w:r>
    </w:p>
    <w:p w:rsidR="00E7547F" w:rsidRDefault="00260396" w:rsidP="00260396">
      <w:pPr>
        <w:pStyle w:val="Text"/>
      </w:pPr>
      <w:r>
        <w:t>Vom 3. November bis zum 7. Dezember 2016 finden i</w:t>
      </w:r>
      <w:r w:rsidR="00E7547F">
        <w:t>n ganz Deutschla</w:t>
      </w:r>
      <w:r w:rsidR="00EF6075">
        <w:t>n</w:t>
      </w:r>
      <w:r w:rsidR="00E7547F">
        <w:t xml:space="preserve">d </w:t>
      </w:r>
      <w:r w:rsidR="00F36872">
        <w:t>A</w:t>
      </w:r>
      <w:r>
        <w:t>fter-Work</w:t>
      </w:r>
      <w:r w:rsidR="0029096C">
        <w:t>-</w:t>
      </w:r>
      <w:r>
        <w:t xml:space="preserve">Veranstaltungen statt. </w:t>
      </w:r>
      <w:r w:rsidR="0029096C">
        <w:t>Alle</w:t>
      </w:r>
      <w:r w:rsidR="00011177">
        <w:t xml:space="preserve"> Interessent</w:t>
      </w:r>
      <w:r w:rsidR="0029096C">
        <w:t xml:space="preserve">en können </w:t>
      </w:r>
      <w:r w:rsidR="00011177">
        <w:t xml:space="preserve">sich kostenlos </w:t>
      </w:r>
      <w:r w:rsidR="0029096C">
        <w:t>an eine</w:t>
      </w:r>
      <w:r w:rsidR="00C05E61">
        <w:t xml:space="preserve">m Veranstaltungsort </w:t>
      </w:r>
      <w:r w:rsidR="0029096C">
        <w:t>in ihrer Nähe über</w:t>
      </w:r>
      <w:r>
        <w:t xml:space="preserve"> AVANTI 2017 und andere SOFTTECH BIM-Produkte informieren.</w:t>
      </w:r>
      <w:r w:rsidR="00E7547F" w:rsidRPr="00E7547F">
        <w:t xml:space="preserve"> </w:t>
      </w:r>
      <w:hyperlink r:id="rId10" w:history="1">
        <w:r w:rsidR="000020AC" w:rsidRPr="00A065CA">
          <w:rPr>
            <w:rStyle w:val="Hyperlink"/>
          </w:rPr>
          <w:t>www.softtech.de/service/veranstaltungen/softtech-on-tour-2016</w:t>
        </w:r>
      </w:hyperlink>
      <w:r w:rsidR="00E7547F">
        <w:t xml:space="preserve"> </w:t>
      </w:r>
    </w:p>
    <w:p w:rsidR="00E50296" w:rsidRDefault="00E50296">
      <w:pPr>
        <w:spacing w:after="0" w:line="240" w:lineRule="auto"/>
        <w:rPr>
          <w:rFonts w:ascii="Arial" w:hAnsi="Arial" w:cs="Arial"/>
          <w:sz w:val="24"/>
        </w:rPr>
      </w:pPr>
    </w:p>
    <w:p w:rsidR="007C58DA" w:rsidRDefault="008F22BE" w:rsidP="005C009C">
      <w:pPr>
        <w:pStyle w:val="Text"/>
        <w:rPr>
          <w:szCs w:val="22"/>
        </w:rPr>
      </w:pPr>
      <w:r>
        <w:rPr>
          <w:szCs w:val="22"/>
        </w:rPr>
        <w:t>3.490</w:t>
      </w:r>
      <w:r w:rsidR="000020AC" w:rsidRPr="000020AC">
        <w:rPr>
          <w:szCs w:val="22"/>
        </w:rPr>
        <w:t xml:space="preserve"> </w:t>
      </w:r>
      <w:r w:rsidR="00307797" w:rsidRPr="000020AC">
        <w:rPr>
          <w:szCs w:val="22"/>
        </w:rPr>
        <w:t xml:space="preserve">Zeichen </w:t>
      </w:r>
      <w:r w:rsidR="00307797">
        <w:rPr>
          <w:szCs w:val="22"/>
        </w:rPr>
        <w:t>in</w:t>
      </w:r>
      <w:r w:rsidR="009B7078">
        <w:rPr>
          <w:szCs w:val="22"/>
        </w:rPr>
        <w:t>k</w:t>
      </w:r>
      <w:r w:rsidR="00307797">
        <w:rPr>
          <w:szCs w:val="22"/>
        </w:rPr>
        <w:t>l. Leerzeichen</w:t>
      </w:r>
    </w:p>
    <w:p w:rsidR="003E0CBC" w:rsidRPr="000645E7" w:rsidRDefault="00D31FDE" w:rsidP="003E0CBC">
      <w:pPr>
        <w:rPr>
          <w:rFonts w:ascii="Arial" w:hAnsi="Arial" w:cs="Arial"/>
          <w:color w:val="FF0000"/>
          <w:szCs w:val="22"/>
        </w:rPr>
      </w:pPr>
      <w:r w:rsidRPr="003E0CBC">
        <w:rPr>
          <w:rFonts w:ascii="Arial" w:hAnsi="Arial" w:cs="Arial"/>
          <w:szCs w:val="22"/>
        </w:rPr>
        <w:t>Weitere Produktinformationen</w:t>
      </w:r>
      <w:r w:rsidR="00033590" w:rsidRPr="003E0CBC">
        <w:rPr>
          <w:rFonts w:ascii="Arial" w:hAnsi="Arial" w:cs="Arial"/>
          <w:szCs w:val="22"/>
        </w:rPr>
        <w:t xml:space="preserve"> </w:t>
      </w:r>
      <w:r w:rsidR="0043453D" w:rsidRPr="003E0CBC">
        <w:rPr>
          <w:rFonts w:ascii="Arial" w:hAnsi="Arial" w:cs="Arial"/>
          <w:szCs w:val="22"/>
        </w:rPr>
        <w:t>unter</w:t>
      </w:r>
      <w:r w:rsidR="000020AC">
        <w:rPr>
          <w:rFonts w:ascii="Arial" w:hAnsi="Arial" w:cs="Arial"/>
          <w:szCs w:val="22"/>
        </w:rPr>
        <w:t xml:space="preserve"> </w:t>
      </w:r>
      <w:hyperlink r:id="rId11" w:history="1">
        <w:r w:rsidR="000020AC" w:rsidRPr="00A065CA">
          <w:rPr>
            <w:rStyle w:val="Hyperlink"/>
            <w:rFonts w:ascii="Arial" w:hAnsi="Arial" w:cs="Arial"/>
            <w:szCs w:val="22"/>
          </w:rPr>
          <w:t>www.softtech.de/avanti</w:t>
        </w:r>
      </w:hyperlink>
      <w:r w:rsidR="000020AC">
        <w:rPr>
          <w:rFonts w:ascii="Arial" w:hAnsi="Arial" w:cs="Arial"/>
          <w:szCs w:val="22"/>
        </w:rPr>
        <w:t xml:space="preserve"> </w:t>
      </w:r>
    </w:p>
    <w:p w:rsidR="005C009C" w:rsidRDefault="0062354A" w:rsidP="005C009C">
      <w:pPr>
        <w:pStyle w:val="Text"/>
      </w:pPr>
      <w:r w:rsidRPr="00DB7CC9">
        <w:rPr>
          <w:color w:val="FF0000"/>
        </w:rPr>
        <w:t xml:space="preserve"> </w:t>
      </w:r>
    </w:p>
    <w:p w:rsidR="00D60DAA" w:rsidRPr="00E65FAD" w:rsidRDefault="00256201" w:rsidP="004D667D">
      <w:pPr>
        <w:pStyle w:val="Subheadline"/>
        <w:rPr>
          <w:lang w:val="en-US"/>
        </w:rPr>
      </w:pPr>
      <w:r>
        <w:rPr>
          <w:lang w:val="en-US"/>
        </w:rPr>
        <w:br w:type="page"/>
      </w:r>
      <w:r w:rsidR="00D60DAA" w:rsidRPr="00E65FAD">
        <w:rPr>
          <w:lang w:val="en-US"/>
        </w:rPr>
        <w:lastRenderedPageBreak/>
        <w:t xml:space="preserve">Firmeninformation SOFTTECH </w:t>
      </w:r>
    </w:p>
    <w:p w:rsidR="00D60DAA" w:rsidRPr="00F116C0" w:rsidRDefault="00D60DAA" w:rsidP="00D60DAA">
      <w:pPr>
        <w:pStyle w:val="Text"/>
      </w:pPr>
      <w:r w:rsidRPr="000C724F">
        <w:t>Die SOFTTECH ist ein inhabergeführtes Unternehmen für bauspezifische Softwarelösungen mit Sitz in Neustadt an der Weinstraße.</w:t>
      </w:r>
      <w:r>
        <w:t xml:space="preserve"> Das 1985 gegründete Unternehmen entwickelt heute mit 50 Mitarb</w:t>
      </w:r>
      <w:r w:rsidR="00560B52">
        <w:t>eitern am pfälzischen Standort</w:t>
      </w:r>
      <w:r>
        <w:t xml:space="preserve"> „Made in Germany“. SOFTTECH gehört zu den deutschlandweit am längsten </w:t>
      </w:r>
      <w:r w:rsidR="001E725D">
        <w:t>etablierten</w:t>
      </w:r>
      <w:r w:rsidR="00722EC4">
        <w:t xml:space="preserve"> und</w:t>
      </w:r>
      <w:r w:rsidR="00F13A59">
        <w:t xml:space="preserve"> erfolgreichen</w:t>
      </w:r>
      <w:r w:rsidR="001E725D">
        <w:t xml:space="preserve"> </w:t>
      </w:r>
      <w:r>
        <w:t>Unternehmen für Software im Bauwe</w:t>
      </w:r>
      <w:r w:rsidRPr="00F116C0">
        <w:t>sen.</w:t>
      </w:r>
    </w:p>
    <w:p w:rsidR="00D60DAA" w:rsidRPr="00F116C0" w:rsidRDefault="001E725D" w:rsidP="00D60DAA">
      <w:pPr>
        <w:pStyle w:val="Text"/>
      </w:pPr>
      <w:r>
        <w:t xml:space="preserve">Neben den </w:t>
      </w:r>
      <w:r w:rsidR="00560B52">
        <w:t>„klassischen“</w:t>
      </w:r>
      <w:r>
        <w:t xml:space="preserve"> Kundengruppen </w:t>
      </w:r>
      <w:r w:rsidR="00D60DAA" w:rsidRPr="00F116C0">
        <w:t>Architekten, Planer</w:t>
      </w:r>
      <w:r>
        <w:t xml:space="preserve"> und</w:t>
      </w:r>
      <w:r w:rsidR="00560B52">
        <w:t xml:space="preserve"> </w:t>
      </w:r>
      <w:r w:rsidR="00D60DAA" w:rsidRPr="00F116C0">
        <w:t>Ingenieure</w:t>
      </w:r>
      <w:r w:rsidR="00F13A59">
        <w:t>n</w:t>
      </w:r>
      <w:r>
        <w:t xml:space="preserve"> nutzen 10 % der gro</w:t>
      </w:r>
      <w:r w:rsidR="006E726D">
        <w:t>ß</w:t>
      </w:r>
      <w:r>
        <w:t>en deutschen Industrieunternehmen Software von SOFTTECH. Das in 30 Jahren erarbeitete Know</w:t>
      </w:r>
      <w:r w:rsidR="00735215">
        <w:t>-h</w:t>
      </w:r>
      <w:r>
        <w:t>ow</w:t>
      </w:r>
      <w:r w:rsidR="00F13A59">
        <w:t>,</w:t>
      </w:r>
      <w:r>
        <w:t xml:space="preserve"> wie CAD und Alphanumerik optimal miteinander arbeiten</w:t>
      </w:r>
      <w:r w:rsidR="00F13A59">
        <w:t>,</w:t>
      </w:r>
      <w:r>
        <w:t xml:space="preserve"> </w:t>
      </w:r>
      <w:r w:rsidR="00F13A59">
        <w:t xml:space="preserve">setzt </w:t>
      </w:r>
      <w:r>
        <w:t>die Firma auch in baunahen Branchen</w:t>
      </w:r>
      <w:r w:rsidR="00560B52">
        <w:t xml:space="preserve"> ein. Dazu gehören unter anderem</w:t>
      </w:r>
      <w:r>
        <w:t xml:space="preserve"> Gerüstbau, Facility Management und Betonfertigteilbau</w:t>
      </w:r>
      <w:r w:rsidR="00560B52">
        <w:t>.</w:t>
      </w:r>
      <w:r>
        <w:t xml:space="preserve"> Mit einem weltweit erfolgreichen Projekt</w:t>
      </w:r>
      <w:r w:rsidR="00735215">
        <w:t>-</w:t>
      </w:r>
      <w:r>
        <w:t>Management</w:t>
      </w:r>
      <w:r w:rsidR="00735215">
        <w:t>-</w:t>
      </w:r>
      <w:r>
        <w:t>Informationssystem</w:t>
      </w:r>
      <w:r w:rsidR="00560B52">
        <w:t xml:space="preserve"> (PIM)</w:t>
      </w:r>
      <w:r>
        <w:t xml:space="preserve"> </w:t>
      </w:r>
      <w:r w:rsidR="00560B52">
        <w:t>hat</w:t>
      </w:r>
      <w:r>
        <w:t xml:space="preserve"> SOFTTECH</w:t>
      </w:r>
      <w:r w:rsidR="00560B52">
        <w:t xml:space="preserve"> auch</w:t>
      </w:r>
      <w:r>
        <w:t xml:space="preserve"> ein umfassendes Leistungsangebot </w:t>
      </w:r>
      <w:r w:rsidR="00D60DAA" w:rsidRPr="00F116C0">
        <w:t>für</w:t>
      </w:r>
      <w:r w:rsidR="00D60DAA">
        <w:t xml:space="preserve"> große Architekturbüros, Projektsteuerer </w:t>
      </w:r>
      <w:r>
        <w:t>und</w:t>
      </w:r>
      <w:r w:rsidR="00D60DAA" w:rsidRPr="00F116C0">
        <w:t xml:space="preserve"> größere Industrie-Unternehmen</w:t>
      </w:r>
      <w:r w:rsidR="00560B52">
        <w:t xml:space="preserve"> im Programm.</w:t>
      </w:r>
      <w:r w:rsidR="004976E4">
        <w:t xml:space="preserve"> </w:t>
      </w:r>
    </w:p>
    <w:p w:rsidR="002F731B" w:rsidRDefault="002F731B" w:rsidP="00D60DAA">
      <w:pPr>
        <w:pStyle w:val="Subheadline"/>
      </w:pPr>
    </w:p>
    <w:p w:rsidR="00D60DAA" w:rsidRDefault="00D60DAA" w:rsidP="00D60DAA">
      <w:pPr>
        <w:pStyle w:val="Subheadline"/>
      </w:pPr>
      <w:r>
        <w:t>Pressefotos</w:t>
      </w:r>
    </w:p>
    <w:p w:rsidR="003A51F8" w:rsidRDefault="00D60DAA" w:rsidP="003E0CBC">
      <w:pPr>
        <w:rPr>
          <w:rFonts w:ascii="Arial" w:hAnsi="Arial" w:cs="Arial"/>
          <w:sz w:val="20"/>
        </w:rPr>
      </w:pPr>
      <w:r w:rsidRPr="00077CAF">
        <w:rPr>
          <w:rStyle w:val="TextZchn"/>
        </w:rPr>
        <w:t>Den Pressetext sowie alle Pressefotos zum Download finden Sie im Internet unter:</w:t>
      </w:r>
      <w:r>
        <w:t xml:space="preserve"> </w:t>
      </w:r>
      <w:hyperlink r:id="rId12" w:history="1">
        <w:r w:rsidR="002F731B" w:rsidRPr="00443821">
          <w:rPr>
            <w:rStyle w:val="Hyperlink"/>
          </w:rPr>
          <w:t>https://blog.softtech.de/avanti-2017/</w:t>
        </w:r>
      </w:hyperlink>
      <w:r w:rsidR="002F731B">
        <w:t xml:space="preserve"> </w:t>
      </w:r>
    </w:p>
    <w:p w:rsidR="009D0355" w:rsidRDefault="00D026DD" w:rsidP="003E0CBC">
      <w:pPr>
        <w:rPr>
          <w:rFonts w:ascii="Arial" w:hAnsi="Arial" w:cs="Arial"/>
          <w:sz w:val="20"/>
        </w:rPr>
      </w:pPr>
      <w:r w:rsidRPr="00D026DD">
        <w:rPr>
          <w:rFonts w:ascii="Arial" w:hAnsi="Arial" w:cs="Arial"/>
          <w:noProof/>
          <w:sz w:val="20"/>
        </w:rPr>
        <w:drawing>
          <wp:anchor distT="0" distB="0" distL="114300" distR="114300" simplePos="0" relativeHeight="251662848" behindDoc="1" locked="0" layoutInCell="1" allowOverlap="1" wp14:anchorId="418CDE65" wp14:editId="543CAFCB">
            <wp:simplePos x="0" y="0"/>
            <wp:positionH relativeFrom="page">
              <wp:posOffset>898525</wp:posOffset>
            </wp:positionH>
            <wp:positionV relativeFrom="paragraph">
              <wp:posOffset>8937</wp:posOffset>
            </wp:positionV>
            <wp:extent cx="2589530" cy="1565275"/>
            <wp:effectExtent l="0" t="0" r="0" b="0"/>
            <wp:wrapTight wrapText="bothSides">
              <wp:wrapPolygon edited="0">
                <wp:start x="0" y="0"/>
                <wp:lineTo x="0" y="21293"/>
                <wp:lineTo x="21452" y="21293"/>
                <wp:lineTo x="21452" y="0"/>
                <wp:lineTo x="0" y="0"/>
              </wp:wrapPolygon>
            </wp:wrapTight>
            <wp:docPr id="1" name="Grafik 1" descr="\\DAC-02\Marketing\Marketing_SOFTTECH\04_Kommunikation\09_PR\2016\AVANTI 2017\Pressebilder\AVANTI_2017_mit_Kostenschätzung_nach_DIN_276_im_BIMcub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DAC-02\Marketing\Marketing_SOFTTECH\04_Kommunikation\09_PR\2016\AVANTI 2017\Pressebilder\AVANTI_2017_mit_Kostenschätzung_nach_DIN_276_im_BIMcube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9530" cy="156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48CE" w:rsidRDefault="00EC48CE" w:rsidP="005C3335">
      <w:pPr>
        <w:pStyle w:val="Adresse"/>
        <w:rPr>
          <w:sz w:val="18"/>
        </w:rPr>
      </w:pPr>
    </w:p>
    <w:p w:rsidR="00EC48CE" w:rsidRDefault="00EC48CE" w:rsidP="005C3335">
      <w:pPr>
        <w:pStyle w:val="Adresse"/>
        <w:rPr>
          <w:sz w:val="18"/>
        </w:rPr>
      </w:pPr>
    </w:p>
    <w:p w:rsidR="00EC48CE" w:rsidRDefault="00EC48CE" w:rsidP="005C3335">
      <w:pPr>
        <w:pStyle w:val="Adresse"/>
        <w:rPr>
          <w:sz w:val="18"/>
        </w:rPr>
      </w:pPr>
    </w:p>
    <w:p w:rsidR="003A51F8" w:rsidRDefault="003A51F8" w:rsidP="005C3335">
      <w:pPr>
        <w:pStyle w:val="Adresse"/>
        <w:rPr>
          <w:sz w:val="18"/>
        </w:rPr>
      </w:pPr>
    </w:p>
    <w:p w:rsidR="003A51F8" w:rsidRDefault="003A51F8" w:rsidP="005C3335">
      <w:pPr>
        <w:pStyle w:val="Adresse"/>
        <w:rPr>
          <w:sz w:val="18"/>
        </w:rPr>
      </w:pPr>
    </w:p>
    <w:p w:rsidR="00746268" w:rsidRPr="00FE522F" w:rsidRDefault="00746268" w:rsidP="005C3335">
      <w:pPr>
        <w:pStyle w:val="Adresse"/>
        <w:rPr>
          <w:color w:val="FF0000"/>
          <w:sz w:val="18"/>
        </w:rPr>
      </w:pPr>
    </w:p>
    <w:p w:rsidR="00077CAF" w:rsidRDefault="00D026DD" w:rsidP="005C009C">
      <w:pPr>
        <w:pStyle w:val="Subheadlin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145415</wp:posOffset>
                </wp:positionV>
                <wp:extent cx="3937000" cy="289560"/>
                <wp:effectExtent l="3175" t="0" r="3175" b="0"/>
                <wp:wrapTight wrapText="bothSides">
                  <wp:wrapPolygon edited="0">
                    <wp:start x="-80" y="0"/>
                    <wp:lineTo x="-80" y="21079"/>
                    <wp:lineTo x="21600" y="21079"/>
                    <wp:lineTo x="21600" y="0"/>
                    <wp:lineTo x="-80" y="0"/>
                  </wp:wrapPolygon>
                </wp:wrapTight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700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26DD" w:rsidRPr="007F07BA" w:rsidRDefault="00D026DD" w:rsidP="00D026DD">
                            <w:pPr>
                              <w:pStyle w:val="Beschriftung"/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</w:pPr>
                            <w:r>
                              <w:t xml:space="preserve">Abbildung </w:t>
                            </w:r>
                            <w:r w:rsidR="00CF2360">
                              <w:fldChar w:fldCharType="begin"/>
                            </w:r>
                            <w:r w:rsidR="00CF2360">
                              <w:instrText xml:space="preserve"> SEQ Abbildung \* ARABIC </w:instrText>
                            </w:r>
                            <w:r w:rsidR="00CF2360">
                              <w:fldChar w:fldCharType="separate"/>
                            </w:r>
                            <w:r w:rsidR="003F712D">
                              <w:rPr>
                                <w:noProof/>
                              </w:rPr>
                              <w:t>1</w:t>
                            </w:r>
                            <w:r w:rsidR="00CF2360"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t>: Kostenschätzung nach DIN 276 mit AVANTI 2017</w:t>
                            </w:r>
                            <w:r>
                              <w:br/>
                              <w:t>Urheber: SOFTTECH GmbH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.15pt;margin-top:11.45pt;width:310pt;height:22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" stroked="f">
                <v:textbox inset="0,0,0,0">
                  <w:txbxContent>
                    <w:p w:rsidR="00D026DD" w:rsidRPr="007F07BA" w:rsidRDefault="00D026DD" w:rsidP="00D026DD">
                      <w:pPr>
                        <w:pStyle w:val="Beschriftung"/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</w:pPr>
                      <w:r>
                        <w:t xml:space="preserve">Abbildung </w:t>
                      </w:r>
                      <w:fldSimple w:instr=" SEQ Abbildung \* ARABIC ">
                        <w:r w:rsidR="003F712D">
                          <w:rPr>
                            <w:noProof/>
                          </w:rPr>
                          <w:t>1</w:t>
                        </w:r>
                      </w:fldSimple>
                      <w:r>
                        <w:t>: Kostenschätzung nach DIN 276 mit AVANTI 2017</w:t>
                      </w:r>
                      <w:r>
                        <w:br/>
                        <w:t>Urheber: SOFTTECH GmbH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077CAF" w:rsidRDefault="00077CAF" w:rsidP="005C009C">
      <w:pPr>
        <w:pStyle w:val="Subheadline"/>
      </w:pPr>
    </w:p>
    <w:p w:rsidR="00410695" w:rsidRDefault="00410695" w:rsidP="005C009C">
      <w:pPr>
        <w:pStyle w:val="Subheadline"/>
      </w:pPr>
      <w:r w:rsidRPr="00E15C6F">
        <w:t>Pressekontakt</w:t>
      </w:r>
    </w:p>
    <w:p w:rsidR="00410695" w:rsidRPr="00410695" w:rsidRDefault="00410695" w:rsidP="005C009C">
      <w:pPr>
        <w:pStyle w:val="Adresse"/>
      </w:pPr>
      <w:r w:rsidRPr="00410695">
        <w:t>SOFTTECH GmbH</w:t>
      </w:r>
    </w:p>
    <w:p w:rsidR="00410695" w:rsidRDefault="00410695" w:rsidP="005C009C">
      <w:pPr>
        <w:pStyle w:val="Adresse"/>
      </w:pPr>
      <w:r w:rsidRPr="00410695">
        <w:t>Margret Wesely</w:t>
      </w:r>
    </w:p>
    <w:p w:rsidR="00410695" w:rsidRPr="00410695" w:rsidRDefault="00410695" w:rsidP="005C009C">
      <w:pPr>
        <w:pStyle w:val="Adresse"/>
      </w:pPr>
      <w:r w:rsidRPr="00410695">
        <w:t>Telefon: +49 (0) 6321 939-292</w:t>
      </w:r>
    </w:p>
    <w:p w:rsidR="00410695" w:rsidRDefault="00410695" w:rsidP="005C009C">
      <w:pPr>
        <w:pStyle w:val="Adresse"/>
      </w:pPr>
      <w:r w:rsidRPr="00410695">
        <w:t>Fax: +49 (0) 6321 939-199</w:t>
      </w:r>
    </w:p>
    <w:p w:rsidR="007B2FFC" w:rsidRPr="00410695" w:rsidRDefault="007B2FFC" w:rsidP="005C009C">
      <w:pPr>
        <w:pStyle w:val="Adresse"/>
      </w:pPr>
      <w:r>
        <w:t xml:space="preserve">Internet: </w:t>
      </w:r>
      <w:hyperlink r:id="rId14" w:history="1">
        <w:r w:rsidR="00D64644" w:rsidRPr="00CE0340">
          <w:rPr>
            <w:rStyle w:val="Hyperlink"/>
            <w:szCs w:val="22"/>
          </w:rPr>
          <w:t>www.softtech.de</w:t>
        </w:r>
      </w:hyperlink>
      <w:r>
        <w:t xml:space="preserve">; </w:t>
      </w:r>
      <w:hyperlink r:id="rId15" w:history="1">
        <w:r w:rsidRPr="002C0BAC">
          <w:rPr>
            <w:rStyle w:val="Hyperlink"/>
            <w:szCs w:val="22"/>
          </w:rPr>
          <w:t>blog.softtech.de</w:t>
        </w:r>
      </w:hyperlink>
    </w:p>
    <w:p w:rsidR="00D34796" w:rsidRPr="00AC2163" w:rsidRDefault="00410695" w:rsidP="00AC2163">
      <w:pPr>
        <w:pStyle w:val="Adresse"/>
        <w:rPr>
          <w:color w:val="0000FF" w:themeColor="hyperlink"/>
          <w:szCs w:val="22"/>
          <w:u w:val="single"/>
        </w:rPr>
      </w:pPr>
      <w:r w:rsidRPr="00410695">
        <w:t xml:space="preserve">E-Mail: </w:t>
      </w:r>
      <w:hyperlink r:id="rId16" w:history="1">
        <w:r w:rsidR="0062354A" w:rsidRPr="005E35BF">
          <w:rPr>
            <w:rStyle w:val="Hyperlink"/>
            <w:szCs w:val="22"/>
          </w:rPr>
          <w:t>mwesely@softtech.de</w:t>
        </w:r>
      </w:hyperlink>
    </w:p>
    <w:sectPr w:rsidR="00D34796" w:rsidRPr="00AC2163" w:rsidSect="00DD0821">
      <w:headerReference w:type="default" r:id="rId17"/>
      <w:footerReference w:type="default" r:id="rId18"/>
      <w:headerReference w:type="first" r:id="rId19"/>
      <w:footerReference w:type="first" r:id="rId20"/>
      <w:pgSz w:w="11906" w:h="16838" w:code="9"/>
      <w:pgMar w:top="3232" w:right="2892" w:bottom="1304" w:left="1418" w:header="1644" w:footer="96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2360" w:rsidRDefault="00CF2360">
      <w:pPr>
        <w:spacing w:after="0" w:line="240" w:lineRule="auto"/>
      </w:pPr>
      <w:r>
        <w:separator/>
      </w:r>
    </w:p>
  </w:endnote>
  <w:endnote w:type="continuationSeparator" w:id="0">
    <w:p w:rsidR="00CF2360" w:rsidRDefault="00CF23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est ST">
    <w:altName w:val="Arial Narrow"/>
    <w:charset w:val="00"/>
    <w:family w:val="swiss"/>
    <w:pitch w:val="variable"/>
    <w:sig w:usb0="8000002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5E61" w:rsidRDefault="00C05E61" w:rsidP="00A92CAF">
    <w:pPr>
      <w:pStyle w:val="Fuzeile"/>
      <w:rPr>
        <w:szCs w:val="22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3928110</wp:posOffset>
          </wp:positionH>
          <wp:positionV relativeFrom="margin">
            <wp:posOffset>8240395</wp:posOffset>
          </wp:positionV>
          <wp:extent cx="1259840" cy="117475"/>
          <wp:effectExtent l="0" t="0" r="0" b="0"/>
          <wp:wrapSquare wrapText="bothSides"/>
          <wp:docPr id="334" name="Bild 334" descr="design_trifft_kalkulation_orange_cmyk_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4" descr="design_trifft_kalkulation_orange_cmyk_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9840" cy="117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  <w:r w:rsidR="008564D4">
      <w:fldChar w:fldCharType="begin"/>
    </w:r>
    <w:r>
      <w:instrText xml:space="preserve"> IF </w:instrText>
    </w:r>
    <w:r w:rsidR="008564D4">
      <w:fldChar w:fldCharType="begin"/>
    </w:r>
    <w:r w:rsidR="00FE522F">
      <w:instrText>NUMPAGES</w:instrText>
    </w:r>
    <w:r w:rsidR="008564D4">
      <w:fldChar w:fldCharType="separate"/>
    </w:r>
    <w:r w:rsidR="005E2A0C">
      <w:rPr>
        <w:noProof/>
      </w:rPr>
      <w:instrText>3</w:instrText>
    </w:r>
    <w:r w:rsidR="008564D4">
      <w:rPr>
        <w:noProof/>
      </w:rPr>
      <w:fldChar w:fldCharType="end"/>
    </w:r>
    <w:r>
      <w:instrText>&gt;</w:instrText>
    </w:r>
    <w:r w:rsidR="008564D4">
      <w:fldChar w:fldCharType="begin"/>
    </w:r>
    <w:r w:rsidR="00FE522F">
      <w:instrText>PAGE</w:instrText>
    </w:r>
    <w:r w:rsidR="008564D4">
      <w:fldChar w:fldCharType="separate"/>
    </w:r>
    <w:r w:rsidR="005E2A0C">
      <w:rPr>
        <w:noProof/>
      </w:rPr>
      <w:instrText>3</w:instrText>
    </w:r>
    <w:r w:rsidR="008564D4">
      <w:rPr>
        <w:noProof/>
      </w:rPr>
      <w:fldChar w:fldCharType="end"/>
    </w:r>
    <w:r>
      <w:instrText xml:space="preserve">"…" "" \* MERGEFORMAT </w:instrText>
    </w:r>
    <w:r w:rsidR="008564D4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5E61" w:rsidRDefault="00C05E61">
    <w:pPr>
      <w:tabs>
        <w:tab w:val="right" w:pos="7653"/>
      </w:tabs>
      <w:spacing w:after="0" w:line="240" w:lineRule="auto"/>
    </w:pPr>
    <w:r>
      <w:tab/>
    </w:r>
    <w:r w:rsidR="008564D4">
      <w:fldChar w:fldCharType="begin"/>
    </w:r>
    <w:r>
      <w:instrText xml:space="preserve"> IF </w:instrText>
    </w:r>
    <w:r w:rsidR="008564D4">
      <w:fldChar w:fldCharType="begin"/>
    </w:r>
    <w:r w:rsidR="00FE522F">
      <w:instrText>NUMPAGES</w:instrText>
    </w:r>
    <w:r w:rsidR="008564D4">
      <w:fldChar w:fldCharType="separate"/>
    </w:r>
    <w:r w:rsidR="005E2A0C">
      <w:rPr>
        <w:noProof/>
      </w:rPr>
      <w:instrText>3</w:instrText>
    </w:r>
    <w:r w:rsidR="008564D4">
      <w:rPr>
        <w:noProof/>
      </w:rPr>
      <w:fldChar w:fldCharType="end"/>
    </w:r>
    <w:r>
      <w:instrText>&gt;</w:instrText>
    </w:r>
    <w:r w:rsidR="008564D4">
      <w:fldChar w:fldCharType="begin"/>
    </w:r>
    <w:r w:rsidR="00FE522F">
      <w:instrText>PAGE</w:instrText>
    </w:r>
    <w:r w:rsidR="008564D4">
      <w:fldChar w:fldCharType="separate"/>
    </w:r>
    <w:r w:rsidR="005E2A0C">
      <w:rPr>
        <w:noProof/>
      </w:rPr>
      <w:instrText>1</w:instrText>
    </w:r>
    <w:r w:rsidR="008564D4">
      <w:rPr>
        <w:noProof/>
      </w:rPr>
      <w:fldChar w:fldCharType="end"/>
    </w:r>
    <w:r>
      <w:instrText xml:space="preserve">"…" "" \* MERGEFORMAT </w:instrText>
    </w:r>
    <w:r w:rsidR="005E2A0C">
      <w:fldChar w:fldCharType="separate"/>
    </w:r>
    <w:r w:rsidR="005E2A0C">
      <w:rPr>
        <w:noProof/>
      </w:rPr>
      <w:t>…</w:t>
    </w:r>
    <w:r w:rsidR="008564D4">
      <w:fldChar w:fldCharType="end"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2360" w:rsidRDefault="00CF2360">
      <w:pPr>
        <w:spacing w:after="0" w:line="240" w:lineRule="auto"/>
      </w:pPr>
      <w:r>
        <w:separator/>
      </w:r>
    </w:p>
  </w:footnote>
  <w:footnote w:type="continuationSeparator" w:id="0">
    <w:p w:rsidR="00CF2360" w:rsidRDefault="00CF23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5E61" w:rsidRDefault="00C05E61">
    <w:pPr>
      <w:pStyle w:val="Kopfzeile"/>
      <w:tabs>
        <w:tab w:val="clear" w:pos="8080"/>
        <w:tab w:val="left" w:pos="8364"/>
      </w:tabs>
    </w:pPr>
  </w:p>
  <w:p w:rsidR="00C05E61" w:rsidRDefault="00C05E61">
    <w:pPr>
      <w:pStyle w:val="Kopfzeile"/>
      <w:tabs>
        <w:tab w:val="clear" w:pos="8080"/>
        <w:tab w:val="left" w:pos="8364"/>
      </w:tabs>
    </w:pPr>
    <w:r>
      <w:rPr>
        <w:noProof/>
      </w:rPr>
      <w:drawing>
        <wp:anchor distT="0" distB="0" distL="114300" distR="114300" simplePos="0" relativeHeight="251665920" behindDoc="0" locked="0" layoutInCell="1" allowOverlap="1">
          <wp:simplePos x="0" y="0"/>
          <wp:positionH relativeFrom="margin">
            <wp:posOffset>5179060</wp:posOffset>
          </wp:positionH>
          <wp:positionV relativeFrom="margin">
            <wp:posOffset>-839470</wp:posOffset>
          </wp:positionV>
          <wp:extent cx="640715" cy="683895"/>
          <wp:effectExtent l="0" t="0" r="6985" b="1905"/>
          <wp:wrapSquare wrapText="bothSides"/>
          <wp:docPr id="333" name="Bild 333" descr="logo st neu 201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3" descr="logo st neu 2014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71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C05E61" w:rsidRDefault="00D026DD">
    <w:pPr>
      <w:pStyle w:val="Kopfzeile"/>
      <w:tabs>
        <w:tab w:val="clear" w:pos="8080"/>
        <w:tab w:val="left" w:pos="8364"/>
      </w:tabs>
    </w:pPr>
    <w:r>
      <w:rPr>
        <w:noProof/>
      </w:rPr>
      <mc:AlternateContent>
        <mc:Choice Requires="wps">
          <w:drawing>
            <wp:anchor distT="0" distB="0" distL="0" distR="0" simplePos="0" relativeHeight="251654656" behindDoc="1" locked="1" layoutInCell="1" allowOverlap="1">
              <wp:simplePos x="0" y="0"/>
              <wp:positionH relativeFrom="page">
                <wp:posOffset>6228715</wp:posOffset>
              </wp:positionH>
              <wp:positionV relativeFrom="page">
                <wp:posOffset>2088515</wp:posOffset>
              </wp:positionV>
              <wp:extent cx="1115695" cy="3599815"/>
              <wp:effectExtent l="0" t="0" r="8255" b="635"/>
              <wp:wrapThrough wrapText="bothSides">
                <wp:wrapPolygon edited="0">
                  <wp:start x="0" y="0"/>
                  <wp:lineTo x="0" y="21490"/>
                  <wp:lineTo x="21391" y="21490"/>
                  <wp:lineTo x="21391" y="0"/>
                  <wp:lineTo x="0" y="0"/>
                </wp:wrapPolygon>
              </wp:wrapThrough>
              <wp:docPr id="5" name="Text Box 2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5695" cy="35998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/>
                      </a:extLst>
                    </wps:spPr>
                    <wps:txbx>
                      <w:txbxContent>
                        <w:p w:rsidR="00C05E61" w:rsidRDefault="00C05E61">
                          <w:pPr>
                            <w:pStyle w:val="Logotext1"/>
                          </w:pPr>
                          <w:r w:rsidRPr="008C00B1">
                            <w:rPr>
                              <w:iCs/>
                            </w:rPr>
                            <w:t>SOFTTECH</w:t>
                          </w:r>
                          <w:r>
                            <w:t xml:space="preserve"> GmbH</w:t>
                          </w:r>
                        </w:p>
                        <w:p w:rsidR="00C05E61" w:rsidRDefault="00C05E61">
                          <w:pPr>
                            <w:pStyle w:val="Logotext1"/>
                          </w:pPr>
                          <w:r>
                            <w:t>Moltkestraße 14</w:t>
                          </w:r>
                        </w:p>
                        <w:p w:rsidR="00C05E61" w:rsidRDefault="00C05E61">
                          <w:pPr>
                            <w:pStyle w:val="Logotext3"/>
                          </w:pPr>
                          <w:r>
                            <w:t>67433 Neustadt/Weinstraße</w:t>
                          </w:r>
                        </w:p>
                        <w:p w:rsidR="00C05E61" w:rsidRPr="00695B15" w:rsidRDefault="00C05E61" w:rsidP="00410695">
                          <w:pPr>
                            <w:pStyle w:val="Logotext1"/>
                            <w:rPr>
                              <w:b/>
                              <w:bCs/>
                            </w:rPr>
                          </w:pPr>
                          <w:r w:rsidRPr="00695B15">
                            <w:rPr>
                              <w:b/>
                            </w:rPr>
                            <w:t>Pressemitteilung</w:t>
                          </w:r>
                        </w:p>
                        <w:p w:rsidR="00C05E61" w:rsidRDefault="00C05E61">
                          <w:pPr>
                            <w:pStyle w:val="Logotext1"/>
                          </w:pPr>
                          <w:r>
                            <w:t xml:space="preserve">Seite </w:t>
                          </w:r>
                          <w:r w:rsidR="008564D4">
                            <w:fldChar w:fldCharType="begin"/>
                          </w:r>
                          <w:r w:rsidR="00FE522F">
                            <w:instrText xml:space="preserve"> PAGE </w:instrText>
                          </w:r>
                          <w:r w:rsidR="008564D4">
                            <w:fldChar w:fldCharType="separate"/>
                          </w:r>
                          <w:r w:rsidR="005E2A0C">
                            <w:rPr>
                              <w:noProof/>
                            </w:rPr>
                            <w:t>3</w:t>
                          </w:r>
                          <w:r w:rsidR="008564D4">
                            <w:rPr>
                              <w:noProof/>
                            </w:rPr>
                            <w:fldChar w:fldCharType="end"/>
                          </w:r>
                          <w:r>
                            <w:t xml:space="preserve"> von </w:t>
                          </w:r>
                          <w:fldSimple w:instr=" NUMPAGES  \* MERGEFORMAT ">
                            <w:r w:rsidR="005E2A0C">
                              <w:rPr>
                                <w:noProof/>
                              </w:rPr>
                              <w:t>3</w:t>
                            </w:r>
                          </w:fldSimple>
                        </w:p>
                        <w:p w:rsidR="00C05E61" w:rsidRDefault="00C05E61">
                          <w:pPr>
                            <w:pStyle w:val="Logotext3"/>
                            <w:rPr>
                              <w:noProof/>
                            </w:rPr>
                          </w:pPr>
                        </w:p>
                        <w:p w:rsidR="00C05E61" w:rsidRDefault="00C05E61">
                          <w:pPr>
                            <w:pStyle w:val="Logotext3"/>
                            <w:rPr>
                              <w:noProof/>
                            </w:rPr>
                          </w:pPr>
                        </w:p>
                        <w:p w:rsidR="00C05E61" w:rsidRDefault="00C05E61" w:rsidP="00C41724">
                          <w:pPr>
                            <w:pStyle w:val="Logotext3"/>
                            <w:spacing w:line="240" w:lineRule="auto"/>
                            <w:rPr>
                              <w:noProof/>
                            </w:rPr>
                          </w:pPr>
                          <w:r w:rsidRPr="00652273"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748146" cy="748146"/>
                                <wp:effectExtent l="57150" t="57150" r="52070" b="71120"/>
                                <wp:docPr id="20" name="Grafik 20" descr="\\DAC-02\Marketing\Marketing_SOFTTECH\04_Kommunikation\01_Grafik\02_Logos\07_Sonstige_Logos\activBIM\logo_activBIM_orange_rgb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8" descr="\\DAC-02\Marketing\Marketing_SOFTTECH\04_Kommunikation\01_Grafik\02_Logos\07_Sonstige_Logos\activBIM\logo_activBIM_orange_rgb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 rot="561117">
                                          <a:off x="0" y="0"/>
                                          <a:ext cx="754752" cy="75475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C05E61" w:rsidRDefault="00C05E61">
                          <w:pPr>
                            <w:pStyle w:val="Logotext3"/>
                            <w:rPr>
                              <w:noProof/>
                            </w:rPr>
                          </w:pPr>
                        </w:p>
                        <w:p w:rsidR="00C05E61" w:rsidRDefault="00C05E61">
                          <w:pPr>
                            <w:pStyle w:val="Logotext3"/>
                            <w:rPr>
                              <w:noProof/>
                            </w:rPr>
                          </w:pPr>
                        </w:p>
                        <w:p w:rsidR="00C05E61" w:rsidRDefault="00C05E61">
                          <w:pPr>
                            <w:pStyle w:val="Logotext3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68" o:spid="_x0000_s1027" type="#_x0000_t202" style="position:absolute;margin-left:490.45pt;margin-top:164.45pt;width:87.85pt;height:283.45pt;z-index:-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" stroked="f">
              <v:textbox inset="0,0,0,0">
                <w:txbxContent>
                  <w:p w:rsidR="00C05E61" w:rsidRDefault="00C05E61">
                    <w:pPr>
                      <w:pStyle w:val="Logotext1"/>
                    </w:pPr>
                    <w:r w:rsidRPr="008C00B1">
                      <w:rPr>
                        <w:iCs/>
                      </w:rPr>
                      <w:t>SOFTTECH</w:t>
                    </w:r>
                    <w:r>
                      <w:t xml:space="preserve"> GmbH</w:t>
                    </w:r>
                  </w:p>
                  <w:p w:rsidR="00C05E61" w:rsidRDefault="00C05E61">
                    <w:pPr>
                      <w:pStyle w:val="Logotext1"/>
                    </w:pPr>
                    <w:r>
                      <w:t>Moltkestraße 14</w:t>
                    </w:r>
                  </w:p>
                  <w:p w:rsidR="00C05E61" w:rsidRDefault="00C05E61">
                    <w:pPr>
                      <w:pStyle w:val="Logotext3"/>
                    </w:pPr>
                    <w:r>
                      <w:t>67433 Neustadt/Weinstraße</w:t>
                    </w:r>
                  </w:p>
                  <w:p w:rsidR="00C05E61" w:rsidRPr="00695B15" w:rsidRDefault="00C05E61" w:rsidP="00410695">
                    <w:pPr>
                      <w:pStyle w:val="Logotext1"/>
                      <w:rPr>
                        <w:b/>
                        <w:bCs/>
                      </w:rPr>
                    </w:pPr>
                    <w:r w:rsidRPr="00695B15">
                      <w:rPr>
                        <w:b/>
                      </w:rPr>
                      <w:t>Pressemitteilung</w:t>
                    </w:r>
                  </w:p>
                  <w:p w:rsidR="00C05E61" w:rsidRDefault="00C05E61">
                    <w:pPr>
                      <w:pStyle w:val="Logotext1"/>
                    </w:pPr>
                    <w:r>
                      <w:t xml:space="preserve">Seite </w:t>
                    </w:r>
                    <w:r w:rsidR="008564D4">
                      <w:fldChar w:fldCharType="begin"/>
                    </w:r>
                    <w:r w:rsidR="00FE522F">
                      <w:instrText xml:space="preserve"> PAGE </w:instrText>
                    </w:r>
                    <w:r w:rsidR="008564D4">
                      <w:fldChar w:fldCharType="separate"/>
                    </w:r>
                    <w:r w:rsidR="005E2A0C">
                      <w:rPr>
                        <w:noProof/>
                      </w:rPr>
                      <w:t>3</w:t>
                    </w:r>
                    <w:r w:rsidR="008564D4">
                      <w:rPr>
                        <w:noProof/>
                      </w:rPr>
                      <w:fldChar w:fldCharType="end"/>
                    </w:r>
                    <w:r>
                      <w:t xml:space="preserve"> von </w:t>
                    </w:r>
                    <w:fldSimple w:instr=" NUMPAGES  \* MERGEFORMAT ">
                      <w:r w:rsidR="005E2A0C">
                        <w:rPr>
                          <w:noProof/>
                        </w:rPr>
                        <w:t>3</w:t>
                      </w:r>
                    </w:fldSimple>
                  </w:p>
                  <w:p w:rsidR="00C05E61" w:rsidRDefault="00C05E61">
                    <w:pPr>
                      <w:pStyle w:val="Logotext3"/>
                      <w:rPr>
                        <w:noProof/>
                      </w:rPr>
                    </w:pPr>
                  </w:p>
                  <w:p w:rsidR="00C05E61" w:rsidRDefault="00C05E61">
                    <w:pPr>
                      <w:pStyle w:val="Logotext3"/>
                      <w:rPr>
                        <w:noProof/>
                      </w:rPr>
                    </w:pPr>
                  </w:p>
                  <w:p w:rsidR="00C05E61" w:rsidRDefault="00C05E61" w:rsidP="00C41724">
                    <w:pPr>
                      <w:pStyle w:val="Logotext3"/>
                      <w:spacing w:line="240" w:lineRule="auto"/>
                      <w:rPr>
                        <w:noProof/>
                      </w:rPr>
                    </w:pPr>
                    <w:r w:rsidRPr="00652273">
                      <w:rPr>
                        <w:noProof/>
                      </w:rPr>
                      <w:drawing>
                        <wp:inline distT="0" distB="0" distL="0" distR="0">
                          <wp:extent cx="748146" cy="748146"/>
                          <wp:effectExtent l="57150" t="57150" r="52070" b="71120"/>
                          <wp:docPr id="20" name="Grafik 20" descr="\\DAC-02\Marketing\Marketing_SOFTTECH\04_Kommunikation\01_Grafik\02_Logos\07_Sonstige_Logos\activBIM\logo_activBIM_orange_rgb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8" descr="\\DAC-02\Marketing\Marketing_SOFTTECH\04_Kommunikation\01_Grafik\02_Logos\07_Sonstige_Logos\activBIM\logo_activBIM_orange_rgb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 rot="561117">
                                    <a:off x="0" y="0"/>
                                    <a:ext cx="754752" cy="75475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C05E61" w:rsidRDefault="00C05E61">
                    <w:pPr>
                      <w:pStyle w:val="Logotext3"/>
                      <w:rPr>
                        <w:noProof/>
                      </w:rPr>
                    </w:pPr>
                  </w:p>
                  <w:p w:rsidR="00C05E61" w:rsidRDefault="00C05E61">
                    <w:pPr>
                      <w:pStyle w:val="Logotext3"/>
                      <w:rPr>
                        <w:noProof/>
                      </w:rPr>
                    </w:pPr>
                  </w:p>
                  <w:p w:rsidR="00C05E61" w:rsidRDefault="00C05E61">
                    <w:pPr>
                      <w:pStyle w:val="Logotext3"/>
                    </w:pPr>
                  </w:p>
                </w:txbxContent>
              </v:textbox>
              <w10:wrap type="through"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5E61" w:rsidRDefault="00C05E61" w:rsidP="006305C3">
    <w:pPr>
      <w:pStyle w:val="Kopfzeile"/>
    </w:pPr>
    <w:r>
      <w:rPr>
        <w:noProof/>
      </w:rPr>
      <w:drawing>
        <wp:anchor distT="0" distB="0" distL="114300" distR="114300" simplePos="0" relativeHeight="251664896" behindDoc="0" locked="0" layoutInCell="1" allowOverlap="1">
          <wp:simplePos x="0" y="0"/>
          <wp:positionH relativeFrom="margin">
            <wp:posOffset>3916045</wp:posOffset>
          </wp:positionH>
          <wp:positionV relativeFrom="margin">
            <wp:posOffset>8220075</wp:posOffset>
          </wp:positionV>
          <wp:extent cx="1259840" cy="117475"/>
          <wp:effectExtent l="0" t="0" r="0" b="0"/>
          <wp:wrapSquare wrapText="bothSides"/>
          <wp:docPr id="328" name="Bild 328" descr="design_trifft_kalkulation_orange_cmyk_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8" descr="design_trifft_kalkulation_orange_cmyk_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9840" cy="117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872" behindDoc="0" locked="0" layoutInCell="1" allowOverlap="1">
          <wp:simplePos x="0" y="0"/>
          <wp:positionH relativeFrom="margin">
            <wp:posOffset>5161915</wp:posOffset>
          </wp:positionH>
          <wp:positionV relativeFrom="margin">
            <wp:posOffset>-857885</wp:posOffset>
          </wp:positionV>
          <wp:extent cx="640715" cy="683895"/>
          <wp:effectExtent l="0" t="0" r="6985" b="1905"/>
          <wp:wrapSquare wrapText="bothSides"/>
          <wp:docPr id="327" name="Bild 327" descr="logo st neu 201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7" descr="logo st neu 2014"/>
                  <pic:cNvPicPr preferRelativeResize="0"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71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D026DD">
      <w:rPr>
        <w:noProof/>
      </w:rPr>
      <mc:AlternateContent>
        <mc:Choice Requires="wps">
          <w:drawing>
            <wp:anchor distT="0" distB="0" distL="0" distR="0" simplePos="0" relativeHeight="251657728" behindDoc="1" locked="1" layoutInCell="1" allowOverlap="1">
              <wp:simplePos x="0" y="0"/>
              <wp:positionH relativeFrom="page">
                <wp:posOffset>6203315</wp:posOffset>
              </wp:positionH>
              <wp:positionV relativeFrom="page">
                <wp:posOffset>2088515</wp:posOffset>
              </wp:positionV>
              <wp:extent cx="1115695" cy="3599815"/>
              <wp:effectExtent l="0" t="0" r="8255" b="635"/>
              <wp:wrapThrough wrapText="bothSides">
                <wp:wrapPolygon edited="0">
                  <wp:start x="0" y="0"/>
                  <wp:lineTo x="0" y="21490"/>
                  <wp:lineTo x="21391" y="21490"/>
                  <wp:lineTo x="21391" y="0"/>
                  <wp:lineTo x="0" y="0"/>
                </wp:wrapPolygon>
              </wp:wrapThrough>
              <wp:docPr id="3" name="Text Box 3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5695" cy="35998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/>
                      </a:extLst>
                    </wps:spPr>
                    <wps:txbx>
                      <w:txbxContent>
                        <w:p w:rsidR="00C05E61" w:rsidRDefault="00C05E61">
                          <w:pPr>
                            <w:pStyle w:val="Logotext1"/>
                          </w:pPr>
                          <w:r w:rsidRPr="008C00B1">
                            <w:rPr>
                              <w:iCs/>
                            </w:rPr>
                            <w:t>SOFTTECH</w:t>
                          </w:r>
                          <w:r>
                            <w:t xml:space="preserve"> GmbH</w:t>
                          </w:r>
                        </w:p>
                        <w:p w:rsidR="00C05E61" w:rsidRDefault="00C05E61">
                          <w:pPr>
                            <w:pStyle w:val="Logotext1"/>
                          </w:pPr>
                          <w:r>
                            <w:t>Moltkestraße 14</w:t>
                          </w:r>
                        </w:p>
                        <w:p w:rsidR="00C05E61" w:rsidRDefault="00C05E61">
                          <w:pPr>
                            <w:pStyle w:val="Logotext3"/>
                          </w:pPr>
                          <w:r>
                            <w:t>67433 Neustadt/Weinstraße</w:t>
                          </w:r>
                        </w:p>
                        <w:p w:rsidR="00C05E61" w:rsidRPr="00695B15" w:rsidRDefault="00C05E61">
                          <w:pPr>
                            <w:pStyle w:val="Logotext1"/>
                            <w:rPr>
                              <w:b/>
                              <w:bCs/>
                            </w:rPr>
                          </w:pPr>
                          <w:r w:rsidRPr="00695B15">
                            <w:rPr>
                              <w:b/>
                            </w:rPr>
                            <w:t>Pressemitteilung</w:t>
                          </w:r>
                        </w:p>
                        <w:p w:rsidR="00C05E61" w:rsidRDefault="00C05E61">
                          <w:pPr>
                            <w:pStyle w:val="Logotext1"/>
                          </w:pPr>
                          <w:r>
                            <w:t xml:space="preserve">Seite </w:t>
                          </w:r>
                          <w:r w:rsidR="008564D4">
                            <w:fldChar w:fldCharType="begin"/>
                          </w:r>
                          <w:r w:rsidR="00FE522F">
                            <w:instrText xml:space="preserve"> PAGE </w:instrText>
                          </w:r>
                          <w:r w:rsidR="008564D4">
                            <w:fldChar w:fldCharType="separate"/>
                          </w:r>
                          <w:r w:rsidR="005E2A0C">
                            <w:rPr>
                              <w:noProof/>
                            </w:rPr>
                            <w:t>1</w:t>
                          </w:r>
                          <w:r w:rsidR="008564D4">
                            <w:rPr>
                              <w:noProof/>
                            </w:rPr>
                            <w:fldChar w:fldCharType="end"/>
                          </w:r>
                          <w:r>
                            <w:t xml:space="preserve"> von </w:t>
                          </w:r>
                          <w:fldSimple w:instr=" NUMPAGES  \* MERGEFORMAT ">
                            <w:r w:rsidR="005E2A0C">
                              <w:rPr>
                                <w:noProof/>
                              </w:rPr>
                              <w:t>3</w:t>
                            </w:r>
                          </w:fldSimple>
                        </w:p>
                        <w:p w:rsidR="00C05E61" w:rsidRDefault="00C05E61">
                          <w:pPr>
                            <w:pStyle w:val="Logotext3"/>
                            <w:rPr>
                              <w:noProof/>
                            </w:rPr>
                          </w:pPr>
                        </w:p>
                        <w:p w:rsidR="00C05E61" w:rsidRDefault="00C05E61" w:rsidP="00C41724">
                          <w:pPr>
                            <w:pStyle w:val="Logotext3"/>
                            <w:spacing w:line="240" w:lineRule="auto"/>
                            <w:rPr>
                              <w:noProof/>
                            </w:rPr>
                          </w:pPr>
                        </w:p>
                        <w:p w:rsidR="00C05E61" w:rsidRDefault="00C05E61" w:rsidP="00C41724">
                          <w:pPr>
                            <w:pStyle w:val="Logotext3"/>
                            <w:spacing w:line="240" w:lineRule="auto"/>
                            <w:rPr>
                              <w:noProof/>
                            </w:rPr>
                          </w:pPr>
                          <w:r w:rsidRPr="00652273"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748146" cy="748146"/>
                                <wp:effectExtent l="57150" t="57150" r="52070" b="71120"/>
                                <wp:docPr id="4" name="Grafik 4" descr="\\DAC-02\Marketing\Marketing_SOFTTECH\04_Kommunikation\01_Grafik\02_Logos\07_Sonstige_Logos\activBIM\logo_activBIM_orange_rgb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8" descr="\\DAC-02\Marketing\Marketing_SOFTTECH\04_Kommunikation\01_Grafik\02_Logos\07_Sonstige_Logos\activBIM\logo_activBIM_orange_rgb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 rot="561117">
                                          <a:off x="0" y="0"/>
                                          <a:ext cx="754752" cy="75475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C05E61" w:rsidRDefault="00C05E61">
                          <w:pPr>
                            <w:pStyle w:val="Logotext3"/>
                          </w:pPr>
                        </w:p>
                        <w:p w:rsidR="00C05E61" w:rsidRDefault="00C05E61">
                          <w:pPr>
                            <w:pStyle w:val="Logotext2"/>
                            <w:rPr>
                              <w:noProof/>
                            </w:rPr>
                          </w:pPr>
                        </w:p>
                        <w:p w:rsidR="00C05E61" w:rsidRDefault="00C05E61">
                          <w:pPr>
                            <w:pStyle w:val="Logotext2"/>
                            <w:rPr>
                              <w:noProof/>
                            </w:rPr>
                          </w:pPr>
                        </w:p>
                        <w:p w:rsidR="00C05E61" w:rsidRDefault="00C05E61">
                          <w:pPr>
                            <w:pStyle w:val="Logotext2"/>
                            <w:rPr>
                              <w:noProof/>
                            </w:rPr>
                          </w:pPr>
                        </w:p>
                        <w:p w:rsidR="00C05E61" w:rsidRDefault="00C05E61">
                          <w:pPr>
                            <w:pStyle w:val="Logotext2"/>
                            <w:rPr>
                              <w:noProof/>
                            </w:rPr>
                          </w:pPr>
                        </w:p>
                        <w:p w:rsidR="00C05E61" w:rsidRDefault="00C05E61">
                          <w:pPr>
                            <w:pStyle w:val="Logotext2"/>
                            <w:rPr>
                              <w:noProof/>
                            </w:rPr>
                          </w:pPr>
                        </w:p>
                        <w:p w:rsidR="00C05E61" w:rsidRDefault="00C05E61">
                          <w:pPr>
                            <w:pStyle w:val="Logotext2"/>
                            <w:rPr>
                              <w:noProof/>
                            </w:rPr>
                          </w:pPr>
                        </w:p>
                        <w:p w:rsidR="00C05E61" w:rsidRDefault="00C05E61">
                          <w:pPr>
                            <w:pStyle w:val="Logotext2"/>
                            <w:rPr>
                              <w:noProof/>
                            </w:rPr>
                          </w:pPr>
                        </w:p>
                        <w:p w:rsidR="00C05E61" w:rsidRDefault="00C05E61">
                          <w:pPr>
                            <w:pStyle w:val="Logotext2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10" o:spid="_x0000_s1028" type="#_x0000_t202" style="position:absolute;margin-left:488.45pt;margin-top:164.45pt;width:87.85pt;height:283.4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" stroked="f">
              <v:textbox inset="0,0,0,0">
                <w:txbxContent>
                  <w:p w:rsidR="00C05E61" w:rsidRDefault="00C05E61">
                    <w:pPr>
                      <w:pStyle w:val="Logotext1"/>
                    </w:pPr>
                    <w:r w:rsidRPr="008C00B1">
                      <w:rPr>
                        <w:iCs/>
                      </w:rPr>
                      <w:t>SOFTTECH</w:t>
                    </w:r>
                    <w:r>
                      <w:t xml:space="preserve"> GmbH</w:t>
                    </w:r>
                  </w:p>
                  <w:p w:rsidR="00C05E61" w:rsidRDefault="00C05E61">
                    <w:pPr>
                      <w:pStyle w:val="Logotext1"/>
                    </w:pPr>
                    <w:r>
                      <w:t>Moltkestraße 14</w:t>
                    </w:r>
                  </w:p>
                  <w:p w:rsidR="00C05E61" w:rsidRDefault="00C05E61">
                    <w:pPr>
                      <w:pStyle w:val="Logotext3"/>
                    </w:pPr>
                    <w:r>
                      <w:t>67433 Neustadt/Weinstraße</w:t>
                    </w:r>
                  </w:p>
                  <w:p w:rsidR="00C05E61" w:rsidRPr="00695B15" w:rsidRDefault="00C05E61">
                    <w:pPr>
                      <w:pStyle w:val="Logotext1"/>
                      <w:rPr>
                        <w:b/>
                        <w:bCs/>
                      </w:rPr>
                    </w:pPr>
                    <w:r w:rsidRPr="00695B15">
                      <w:rPr>
                        <w:b/>
                      </w:rPr>
                      <w:t>Pressemitteilung</w:t>
                    </w:r>
                  </w:p>
                  <w:p w:rsidR="00C05E61" w:rsidRDefault="00C05E61">
                    <w:pPr>
                      <w:pStyle w:val="Logotext1"/>
                    </w:pPr>
                    <w:r>
                      <w:t xml:space="preserve">Seite </w:t>
                    </w:r>
                    <w:r w:rsidR="008564D4">
                      <w:fldChar w:fldCharType="begin"/>
                    </w:r>
                    <w:r w:rsidR="00FE522F">
                      <w:instrText xml:space="preserve"> PAGE </w:instrText>
                    </w:r>
                    <w:r w:rsidR="008564D4">
                      <w:fldChar w:fldCharType="separate"/>
                    </w:r>
                    <w:r w:rsidR="005E2A0C">
                      <w:rPr>
                        <w:noProof/>
                      </w:rPr>
                      <w:t>1</w:t>
                    </w:r>
                    <w:r w:rsidR="008564D4">
                      <w:rPr>
                        <w:noProof/>
                      </w:rPr>
                      <w:fldChar w:fldCharType="end"/>
                    </w:r>
                    <w:r>
                      <w:t xml:space="preserve"> von </w:t>
                    </w:r>
                    <w:fldSimple w:instr=" NUMPAGES  \* MERGEFORMAT ">
                      <w:r w:rsidR="005E2A0C">
                        <w:rPr>
                          <w:noProof/>
                        </w:rPr>
                        <w:t>3</w:t>
                      </w:r>
                    </w:fldSimple>
                  </w:p>
                  <w:p w:rsidR="00C05E61" w:rsidRDefault="00C05E61">
                    <w:pPr>
                      <w:pStyle w:val="Logotext3"/>
                      <w:rPr>
                        <w:noProof/>
                      </w:rPr>
                    </w:pPr>
                  </w:p>
                  <w:p w:rsidR="00C05E61" w:rsidRDefault="00C05E61" w:rsidP="00C41724">
                    <w:pPr>
                      <w:pStyle w:val="Logotext3"/>
                      <w:spacing w:line="240" w:lineRule="auto"/>
                      <w:rPr>
                        <w:noProof/>
                      </w:rPr>
                    </w:pPr>
                  </w:p>
                  <w:p w:rsidR="00C05E61" w:rsidRDefault="00C05E61" w:rsidP="00C41724">
                    <w:pPr>
                      <w:pStyle w:val="Logotext3"/>
                      <w:spacing w:line="240" w:lineRule="auto"/>
                      <w:rPr>
                        <w:noProof/>
                      </w:rPr>
                    </w:pPr>
                    <w:r w:rsidRPr="00652273">
                      <w:rPr>
                        <w:noProof/>
                      </w:rPr>
                      <w:drawing>
                        <wp:inline distT="0" distB="0" distL="0" distR="0">
                          <wp:extent cx="748146" cy="748146"/>
                          <wp:effectExtent l="57150" t="57150" r="52070" b="71120"/>
                          <wp:docPr id="4" name="Grafik 4" descr="\\DAC-02\Marketing\Marketing_SOFTTECH\04_Kommunikation\01_Grafik\02_Logos\07_Sonstige_Logos\activBIM\logo_activBIM_orange_rgb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8" descr="\\DAC-02\Marketing\Marketing_SOFTTECH\04_Kommunikation\01_Grafik\02_Logos\07_Sonstige_Logos\activBIM\logo_activBIM_orange_rgb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 rot="561117">
                                    <a:off x="0" y="0"/>
                                    <a:ext cx="754752" cy="75475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C05E61" w:rsidRDefault="00C05E61">
                    <w:pPr>
                      <w:pStyle w:val="Logotext3"/>
                    </w:pPr>
                  </w:p>
                  <w:p w:rsidR="00C05E61" w:rsidRDefault="00C05E61">
                    <w:pPr>
                      <w:pStyle w:val="Logotext2"/>
                      <w:rPr>
                        <w:noProof/>
                      </w:rPr>
                    </w:pPr>
                  </w:p>
                  <w:p w:rsidR="00C05E61" w:rsidRDefault="00C05E61">
                    <w:pPr>
                      <w:pStyle w:val="Logotext2"/>
                      <w:rPr>
                        <w:noProof/>
                      </w:rPr>
                    </w:pPr>
                  </w:p>
                  <w:p w:rsidR="00C05E61" w:rsidRDefault="00C05E61">
                    <w:pPr>
                      <w:pStyle w:val="Logotext2"/>
                      <w:rPr>
                        <w:noProof/>
                      </w:rPr>
                    </w:pPr>
                  </w:p>
                  <w:p w:rsidR="00C05E61" w:rsidRDefault="00C05E61">
                    <w:pPr>
                      <w:pStyle w:val="Logotext2"/>
                      <w:rPr>
                        <w:noProof/>
                      </w:rPr>
                    </w:pPr>
                  </w:p>
                  <w:p w:rsidR="00C05E61" w:rsidRDefault="00C05E61">
                    <w:pPr>
                      <w:pStyle w:val="Logotext2"/>
                      <w:rPr>
                        <w:noProof/>
                      </w:rPr>
                    </w:pPr>
                  </w:p>
                  <w:p w:rsidR="00C05E61" w:rsidRDefault="00C05E61">
                    <w:pPr>
                      <w:pStyle w:val="Logotext2"/>
                      <w:rPr>
                        <w:noProof/>
                      </w:rPr>
                    </w:pPr>
                  </w:p>
                  <w:p w:rsidR="00C05E61" w:rsidRDefault="00C05E61">
                    <w:pPr>
                      <w:pStyle w:val="Logotext2"/>
                      <w:rPr>
                        <w:noProof/>
                      </w:rPr>
                    </w:pPr>
                  </w:p>
                  <w:p w:rsidR="00C05E61" w:rsidRDefault="00C05E61">
                    <w:pPr>
                      <w:pStyle w:val="Logotext2"/>
                    </w:pPr>
                  </w:p>
                </w:txbxContent>
              </v:textbox>
              <w10:wrap type="through" anchorx="page" anchory="page"/>
              <w10:anchorlock/>
            </v:shape>
          </w:pict>
        </mc:Fallback>
      </mc:AlternateContent>
    </w:r>
    <w:r w:rsidR="00D026DD">
      <w:rPr>
        <w:noProof/>
      </w:rPr>
      <mc:AlternateContent>
        <mc:Choice Requires="wps">
          <w:drawing>
            <wp:anchor distT="0" distB="0" distL="0" distR="0" simplePos="0" relativeHeight="251656704" behindDoc="1" locked="1" layoutInCell="1" allowOverlap="1">
              <wp:simplePos x="0" y="0"/>
              <wp:positionH relativeFrom="page">
                <wp:posOffset>900430</wp:posOffset>
              </wp:positionH>
              <wp:positionV relativeFrom="page">
                <wp:posOffset>1314450</wp:posOffset>
              </wp:positionV>
              <wp:extent cx="4874260" cy="463550"/>
              <wp:effectExtent l="0" t="0" r="2540" b="12700"/>
              <wp:wrapThrough wrapText="bothSides">
                <wp:wrapPolygon edited="0">
                  <wp:start x="0" y="0"/>
                  <wp:lineTo x="0" y="21304"/>
                  <wp:lineTo x="21527" y="21304"/>
                  <wp:lineTo x="21527" y="0"/>
                  <wp:lineTo x="0" y="0"/>
                </wp:wrapPolygon>
              </wp:wrapThrough>
              <wp:docPr id="2" name="Text Box 30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74260" cy="463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/>
                        <a:ext uri="{91240B29-F687-4f45-9708-019B960494DF}"/>
                      </a:extLst>
                    </wps:spPr>
                    <wps:txbx>
                      <w:txbxContent>
                        <w:p w:rsidR="00C05E61" w:rsidRPr="00515019" w:rsidRDefault="00C05E61">
                          <w:pPr>
                            <w:pStyle w:val="Headline1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Pressemitteilung</w:t>
                          </w:r>
                        </w:p>
                        <w:p w:rsidR="00C05E61" w:rsidRPr="00515019" w:rsidRDefault="00C05E61">
                          <w:pPr>
                            <w:pStyle w:val="Headline2"/>
                            <w:rPr>
                              <w:rFonts w:ascii="Arial" w:hAnsi="Arial" w:cs="Arial"/>
                              <w:sz w:val="26"/>
                              <w:szCs w:val="2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09" o:spid="_x0000_s1029" type="#_x0000_t202" style="position:absolute;margin-left:70.9pt;margin-top:103.5pt;width:383.8pt;height:36.5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" filled="f" stroked="f">
              <v:textbox inset="0,0,0,0">
                <w:txbxContent>
                  <w:p w:rsidR="00C05E61" w:rsidRPr="00515019" w:rsidRDefault="00C05E61">
                    <w:pPr>
                      <w:pStyle w:val="Headline1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Pressemitteilung</w:t>
                    </w:r>
                  </w:p>
                  <w:p w:rsidR="00C05E61" w:rsidRPr="00515019" w:rsidRDefault="00C05E61">
                    <w:pPr>
                      <w:pStyle w:val="Headline2"/>
                      <w:rPr>
                        <w:rFonts w:ascii="Arial" w:hAnsi="Arial" w:cs="Arial"/>
                        <w:sz w:val="26"/>
                        <w:szCs w:val="26"/>
                      </w:rPr>
                    </w:pPr>
                  </w:p>
                </w:txbxContent>
              </v:textbox>
              <w10:wrap type="through"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56B3F"/>
    <w:multiLevelType w:val="multilevel"/>
    <w:tmpl w:val="B150C408"/>
    <w:lvl w:ilvl="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D4EB4"/>
    <w:multiLevelType w:val="singleLevel"/>
    <w:tmpl w:val="72023D60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15C6036F"/>
    <w:multiLevelType w:val="hybridMultilevel"/>
    <w:tmpl w:val="C74EA8A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9F187F"/>
    <w:multiLevelType w:val="hybridMultilevel"/>
    <w:tmpl w:val="E5860608"/>
    <w:lvl w:ilvl="0" w:tplc="7FC63A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est ST" w:hAnsi="Test ST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377F65"/>
    <w:multiLevelType w:val="hybridMultilevel"/>
    <w:tmpl w:val="20EC84B6"/>
    <w:lvl w:ilvl="0" w:tplc="40DEE78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F24755"/>
    <w:multiLevelType w:val="hybridMultilevel"/>
    <w:tmpl w:val="71F438D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37C2430"/>
    <w:multiLevelType w:val="hybridMultilevel"/>
    <w:tmpl w:val="33826602"/>
    <w:lvl w:ilvl="0" w:tplc="C35057CA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3C3739"/>
    <w:multiLevelType w:val="hybridMultilevel"/>
    <w:tmpl w:val="8F50660E"/>
    <w:lvl w:ilvl="0" w:tplc="94389AF2">
      <w:start w:val="1"/>
      <w:numFmt w:val="bullet"/>
      <w:pStyle w:val="AufzhlungletzteZeile"/>
      <w:lvlText w:val="▪"/>
      <w:lvlJc w:val="left"/>
      <w:pPr>
        <w:ind w:left="360" w:hanging="360"/>
      </w:pPr>
      <w:rPr>
        <w:rFonts w:ascii="Calibri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CB2839"/>
    <w:multiLevelType w:val="hybridMultilevel"/>
    <w:tmpl w:val="27929452"/>
    <w:lvl w:ilvl="0" w:tplc="6BEA8E9A">
      <w:start w:val="1"/>
      <w:numFmt w:val="bullet"/>
      <w:pStyle w:val="Aufzhlung"/>
      <w:lvlText w:val="▪"/>
      <w:lvlJc w:val="left"/>
      <w:pPr>
        <w:ind w:left="360" w:hanging="360"/>
      </w:pPr>
      <w:rPr>
        <w:rFonts w:ascii="Calibri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D62AE4"/>
    <w:multiLevelType w:val="singleLevel"/>
    <w:tmpl w:val="72023D60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6E2E22E5"/>
    <w:multiLevelType w:val="hybridMultilevel"/>
    <w:tmpl w:val="B150C408"/>
    <w:lvl w:ilvl="0" w:tplc="40DEE78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EB6D4D"/>
    <w:multiLevelType w:val="singleLevel"/>
    <w:tmpl w:val="8CD8DC3C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7ECF275D"/>
    <w:multiLevelType w:val="multilevel"/>
    <w:tmpl w:val="8D3486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9"/>
  </w:num>
  <w:num w:numId="3">
    <w:abstractNumId w:val="1"/>
  </w:num>
  <w:num w:numId="4">
    <w:abstractNumId w:val="11"/>
  </w:num>
  <w:num w:numId="5">
    <w:abstractNumId w:val="5"/>
  </w:num>
  <w:num w:numId="6">
    <w:abstractNumId w:val="2"/>
  </w:num>
  <w:num w:numId="7">
    <w:abstractNumId w:val="4"/>
  </w:num>
  <w:num w:numId="8">
    <w:abstractNumId w:val="10"/>
  </w:num>
  <w:num w:numId="9">
    <w:abstractNumId w:val="0"/>
  </w:num>
  <w:num w:numId="10">
    <w:abstractNumId w:val="3"/>
  </w:num>
  <w:num w:numId="11">
    <w:abstractNumId w:val="8"/>
  </w:num>
  <w:num w:numId="12">
    <w:abstractNumId w:val="7"/>
  </w:num>
  <w:num w:numId="13">
    <w:abstractNumId w:val="6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0" w:nlCheck="1" w:checkStyle="1"/>
  <w:activeWritingStyle w:appName="MSWord" w:lang="en-GB" w:vendorID="64" w:dllVersion="0" w:nlCheck="1" w:checkStyle="1"/>
  <w:activeWritingStyle w:appName="MSWord" w:lang="en-US" w:vendorID="64" w:dllVersion="0" w:nlCheck="1" w:checkStyle="1"/>
  <w:activeWritingStyle w:appName="MSWord" w:lang="de-DE" w:vendorID="9" w:dllVersion="512" w:checkStyle="1"/>
  <w:attachedTemplate r:id="rId1"/>
  <w:defaultTabStop w:val="709"/>
  <w:autoHyphenation/>
  <w:consecutiveHyphenLimit w:val="1"/>
  <w:hyphenationZone w:val="425"/>
  <w:drawingGridHorizontalSpacing w:val="284"/>
  <w:drawingGridVerticalSpacing w:val="284"/>
  <w:noPunctuationKerning/>
  <w:characterSpacingControl w:val="doNotCompress"/>
  <w:hdrShapeDefaults>
    <o:shapedefaults v:ext="edit" spidmax="2049" style="mso-position-horizontal-relative:page" fill="f" fillcolor="white" stroke="f">
      <v:fill color="white" on="f"/>
      <v:stroke on="f"/>
      <o:colormru v:ext="edit" colors="#f30,#ffd0c5,#eaeaea,#999,#069,#06c,#66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019"/>
    <w:rsid w:val="000020AC"/>
    <w:rsid w:val="00011177"/>
    <w:rsid w:val="00016045"/>
    <w:rsid w:val="000272ED"/>
    <w:rsid w:val="00033590"/>
    <w:rsid w:val="00047221"/>
    <w:rsid w:val="00052629"/>
    <w:rsid w:val="00056637"/>
    <w:rsid w:val="000645E7"/>
    <w:rsid w:val="00076DBA"/>
    <w:rsid w:val="00077CAF"/>
    <w:rsid w:val="00085961"/>
    <w:rsid w:val="000A3071"/>
    <w:rsid w:val="000B0983"/>
    <w:rsid w:val="000B71DF"/>
    <w:rsid w:val="000E4A72"/>
    <w:rsid w:val="000E683A"/>
    <w:rsid w:val="000F09D2"/>
    <w:rsid w:val="001006F4"/>
    <w:rsid w:val="00113824"/>
    <w:rsid w:val="00124B86"/>
    <w:rsid w:val="0012536C"/>
    <w:rsid w:val="001261FE"/>
    <w:rsid w:val="00135DC2"/>
    <w:rsid w:val="00140111"/>
    <w:rsid w:val="0015406E"/>
    <w:rsid w:val="00161BD3"/>
    <w:rsid w:val="001631BE"/>
    <w:rsid w:val="0017111A"/>
    <w:rsid w:val="00182B07"/>
    <w:rsid w:val="0019241F"/>
    <w:rsid w:val="00197A5D"/>
    <w:rsid w:val="001A0422"/>
    <w:rsid w:val="001A1201"/>
    <w:rsid w:val="001A58AD"/>
    <w:rsid w:val="001A6A05"/>
    <w:rsid w:val="001D0578"/>
    <w:rsid w:val="001E2469"/>
    <w:rsid w:val="001E725D"/>
    <w:rsid w:val="001F6515"/>
    <w:rsid w:val="00215961"/>
    <w:rsid w:val="002200A4"/>
    <w:rsid w:val="00220A09"/>
    <w:rsid w:val="002359E0"/>
    <w:rsid w:val="00256201"/>
    <w:rsid w:val="002571A3"/>
    <w:rsid w:val="00260396"/>
    <w:rsid w:val="00274742"/>
    <w:rsid w:val="0028455F"/>
    <w:rsid w:val="002849EC"/>
    <w:rsid w:val="0029096C"/>
    <w:rsid w:val="002B2C3F"/>
    <w:rsid w:val="002B3A73"/>
    <w:rsid w:val="002C05D6"/>
    <w:rsid w:val="002C3EDE"/>
    <w:rsid w:val="002C6FA3"/>
    <w:rsid w:val="002D262E"/>
    <w:rsid w:val="002D5B30"/>
    <w:rsid w:val="002E3389"/>
    <w:rsid w:val="002E5B66"/>
    <w:rsid w:val="002F731B"/>
    <w:rsid w:val="003003E8"/>
    <w:rsid w:val="00307797"/>
    <w:rsid w:val="00331745"/>
    <w:rsid w:val="00335A8A"/>
    <w:rsid w:val="003447AE"/>
    <w:rsid w:val="003468C3"/>
    <w:rsid w:val="0037168B"/>
    <w:rsid w:val="003924D2"/>
    <w:rsid w:val="00392EF5"/>
    <w:rsid w:val="00395C4A"/>
    <w:rsid w:val="003A3E11"/>
    <w:rsid w:val="003A51F8"/>
    <w:rsid w:val="003B4616"/>
    <w:rsid w:val="003B613C"/>
    <w:rsid w:val="003C52AE"/>
    <w:rsid w:val="003D395A"/>
    <w:rsid w:val="003E0CBC"/>
    <w:rsid w:val="003E2347"/>
    <w:rsid w:val="003F52D0"/>
    <w:rsid w:val="003F70F7"/>
    <w:rsid w:val="003F712D"/>
    <w:rsid w:val="003F726D"/>
    <w:rsid w:val="0040475C"/>
    <w:rsid w:val="00410695"/>
    <w:rsid w:val="00410CB8"/>
    <w:rsid w:val="00426CD4"/>
    <w:rsid w:val="00427905"/>
    <w:rsid w:val="00432C6B"/>
    <w:rsid w:val="0043453D"/>
    <w:rsid w:val="00445477"/>
    <w:rsid w:val="004516A0"/>
    <w:rsid w:val="00452339"/>
    <w:rsid w:val="0046191C"/>
    <w:rsid w:val="0046599F"/>
    <w:rsid w:val="00465F68"/>
    <w:rsid w:val="0046637F"/>
    <w:rsid w:val="00484BBC"/>
    <w:rsid w:val="00486EAD"/>
    <w:rsid w:val="004976E4"/>
    <w:rsid w:val="004A2E1F"/>
    <w:rsid w:val="004A5E2B"/>
    <w:rsid w:val="004C00BD"/>
    <w:rsid w:val="004D282B"/>
    <w:rsid w:val="004D667D"/>
    <w:rsid w:val="004D6FC3"/>
    <w:rsid w:val="004D7B7F"/>
    <w:rsid w:val="004F00BA"/>
    <w:rsid w:val="004F677F"/>
    <w:rsid w:val="005015FF"/>
    <w:rsid w:val="0051419D"/>
    <w:rsid w:val="00515019"/>
    <w:rsid w:val="00523625"/>
    <w:rsid w:val="005364D1"/>
    <w:rsid w:val="0053694A"/>
    <w:rsid w:val="00553752"/>
    <w:rsid w:val="00555ABB"/>
    <w:rsid w:val="00560B52"/>
    <w:rsid w:val="00563E6D"/>
    <w:rsid w:val="00584FF1"/>
    <w:rsid w:val="005968FC"/>
    <w:rsid w:val="005A3E69"/>
    <w:rsid w:val="005C009C"/>
    <w:rsid w:val="005C3335"/>
    <w:rsid w:val="005C621B"/>
    <w:rsid w:val="005D5447"/>
    <w:rsid w:val="005E2A0C"/>
    <w:rsid w:val="005E77C3"/>
    <w:rsid w:val="005F29BB"/>
    <w:rsid w:val="005F3CE6"/>
    <w:rsid w:val="00606539"/>
    <w:rsid w:val="006113A1"/>
    <w:rsid w:val="0062354A"/>
    <w:rsid w:val="006250EE"/>
    <w:rsid w:val="006305C3"/>
    <w:rsid w:val="006408EC"/>
    <w:rsid w:val="006436BF"/>
    <w:rsid w:val="0065016B"/>
    <w:rsid w:val="00652273"/>
    <w:rsid w:val="00664D74"/>
    <w:rsid w:val="00695469"/>
    <w:rsid w:val="00695B15"/>
    <w:rsid w:val="00696CCD"/>
    <w:rsid w:val="006A0598"/>
    <w:rsid w:val="006A2D18"/>
    <w:rsid w:val="006A39B2"/>
    <w:rsid w:val="006A6953"/>
    <w:rsid w:val="006A7AAE"/>
    <w:rsid w:val="006B4146"/>
    <w:rsid w:val="006C2398"/>
    <w:rsid w:val="006D52BC"/>
    <w:rsid w:val="006E47AB"/>
    <w:rsid w:val="006E726D"/>
    <w:rsid w:val="006F3D27"/>
    <w:rsid w:val="00700401"/>
    <w:rsid w:val="0070275C"/>
    <w:rsid w:val="00722E4D"/>
    <w:rsid w:val="00722EC4"/>
    <w:rsid w:val="00725A39"/>
    <w:rsid w:val="00730F4C"/>
    <w:rsid w:val="00735215"/>
    <w:rsid w:val="00746268"/>
    <w:rsid w:val="00747ECD"/>
    <w:rsid w:val="007567E8"/>
    <w:rsid w:val="0076162A"/>
    <w:rsid w:val="00773B7B"/>
    <w:rsid w:val="0079234F"/>
    <w:rsid w:val="007B2FFC"/>
    <w:rsid w:val="007C58DA"/>
    <w:rsid w:val="007D003E"/>
    <w:rsid w:val="007E7436"/>
    <w:rsid w:val="007E77DA"/>
    <w:rsid w:val="007E7C95"/>
    <w:rsid w:val="0080041C"/>
    <w:rsid w:val="00801072"/>
    <w:rsid w:val="00802C47"/>
    <w:rsid w:val="008153A6"/>
    <w:rsid w:val="0082559E"/>
    <w:rsid w:val="00825D37"/>
    <w:rsid w:val="00834032"/>
    <w:rsid w:val="0083445C"/>
    <w:rsid w:val="0085285D"/>
    <w:rsid w:val="008564D4"/>
    <w:rsid w:val="0086258A"/>
    <w:rsid w:val="00882FF2"/>
    <w:rsid w:val="00885F1E"/>
    <w:rsid w:val="008974D9"/>
    <w:rsid w:val="008A4792"/>
    <w:rsid w:val="008B2516"/>
    <w:rsid w:val="008C00B1"/>
    <w:rsid w:val="008C6C0B"/>
    <w:rsid w:val="008E224D"/>
    <w:rsid w:val="008F093A"/>
    <w:rsid w:val="008F22BE"/>
    <w:rsid w:val="008F36FD"/>
    <w:rsid w:val="008F68F6"/>
    <w:rsid w:val="00906430"/>
    <w:rsid w:val="00907A51"/>
    <w:rsid w:val="00911CAC"/>
    <w:rsid w:val="00912E95"/>
    <w:rsid w:val="00914B11"/>
    <w:rsid w:val="00923046"/>
    <w:rsid w:val="00923B6D"/>
    <w:rsid w:val="00926DD4"/>
    <w:rsid w:val="00940F34"/>
    <w:rsid w:val="00942D80"/>
    <w:rsid w:val="00955944"/>
    <w:rsid w:val="00965639"/>
    <w:rsid w:val="00972E45"/>
    <w:rsid w:val="009838CC"/>
    <w:rsid w:val="009842B7"/>
    <w:rsid w:val="00997BC4"/>
    <w:rsid w:val="009B52BE"/>
    <w:rsid w:val="009B7078"/>
    <w:rsid w:val="009D0355"/>
    <w:rsid w:val="009E1E69"/>
    <w:rsid w:val="009E3FAE"/>
    <w:rsid w:val="009F2992"/>
    <w:rsid w:val="00A1709A"/>
    <w:rsid w:val="00A24B58"/>
    <w:rsid w:val="00A30720"/>
    <w:rsid w:val="00A32F6A"/>
    <w:rsid w:val="00A4593F"/>
    <w:rsid w:val="00A56508"/>
    <w:rsid w:val="00A71C6E"/>
    <w:rsid w:val="00A84153"/>
    <w:rsid w:val="00A84553"/>
    <w:rsid w:val="00A92CAF"/>
    <w:rsid w:val="00AB4AF1"/>
    <w:rsid w:val="00AB60AC"/>
    <w:rsid w:val="00AB6210"/>
    <w:rsid w:val="00AC2163"/>
    <w:rsid w:val="00AD0363"/>
    <w:rsid w:val="00AD1AC1"/>
    <w:rsid w:val="00AD4772"/>
    <w:rsid w:val="00AD5BE7"/>
    <w:rsid w:val="00AF200D"/>
    <w:rsid w:val="00B02FD8"/>
    <w:rsid w:val="00B056C0"/>
    <w:rsid w:val="00B10B4D"/>
    <w:rsid w:val="00B30BF0"/>
    <w:rsid w:val="00B43583"/>
    <w:rsid w:val="00B4647C"/>
    <w:rsid w:val="00B52408"/>
    <w:rsid w:val="00B55437"/>
    <w:rsid w:val="00B56E30"/>
    <w:rsid w:val="00B730DE"/>
    <w:rsid w:val="00B738E2"/>
    <w:rsid w:val="00B80C93"/>
    <w:rsid w:val="00B84FC7"/>
    <w:rsid w:val="00B85105"/>
    <w:rsid w:val="00B97F96"/>
    <w:rsid w:val="00BA4386"/>
    <w:rsid w:val="00BA7330"/>
    <w:rsid w:val="00BC14BF"/>
    <w:rsid w:val="00BC7256"/>
    <w:rsid w:val="00BD4D17"/>
    <w:rsid w:val="00BD513F"/>
    <w:rsid w:val="00BE42B3"/>
    <w:rsid w:val="00BF4C5A"/>
    <w:rsid w:val="00C05E61"/>
    <w:rsid w:val="00C107F9"/>
    <w:rsid w:val="00C1681B"/>
    <w:rsid w:val="00C1689D"/>
    <w:rsid w:val="00C2515E"/>
    <w:rsid w:val="00C3064D"/>
    <w:rsid w:val="00C34282"/>
    <w:rsid w:val="00C41724"/>
    <w:rsid w:val="00C45730"/>
    <w:rsid w:val="00C47456"/>
    <w:rsid w:val="00C54893"/>
    <w:rsid w:val="00C666F7"/>
    <w:rsid w:val="00C67346"/>
    <w:rsid w:val="00C770A8"/>
    <w:rsid w:val="00C8293A"/>
    <w:rsid w:val="00C8661B"/>
    <w:rsid w:val="00C87A63"/>
    <w:rsid w:val="00C95DB3"/>
    <w:rsid w:val="00CA03BB"/>
    <w:rsid w:val="00CD0B6F"/>
    <w:rsid w:val="00CD4B9B"/>
    <w:rsid w:val="00CD51C6"/>
    <w:rsid w:val="00CE1DE3"/>
    <w:rsid w:val="00CE298D"/>
    <w:rsid w:val="00CF2360"/>
    <w:rsid w:val="00D026DD"/>
    <w:rsid w:val="00D13A7B"/>
    <w:rsid w:val="00D15425"/>
    <w:rsid w:val="00D204B4"/>
    <w:rsid w:val="00D20796"/>
    <w:rsid w:val="00D31FDE"/>
    <w:rsid w:val="00D34796"/>
    <w:rsid w:val="00D43163"/>
    <w:rsid w:val="00D51F40"/>
    <w:rsid w:val="00D60DAA"/>
    <w:rsid w:val="00D62E0F"/>
    <w:rsid w:val="00D64644"/>
    <w:rsid w:val="00D6554F"/>
    <w:rsid w:val="00D75E30"/>
    <w:rsid w:val="00D82634"/>
    <w:rsid w:val="00D97E95"/>
    <w:rsid w:val="00DB7CC9"/>
    <w:rsid w:val="00DC3CA1"/>
    <w:rsid w:val="00DC4C18"/>
    <w:rsid w:val="00DC6946"/>
    <w:rsid w:val="00DD0821"/>
    <w:rsid w:val="00DE3BF2"/>
    <w:rsid w:val="00DE4049"/>
    <w:rsid w:val="00DE5EE1"/>
    <w:rsid w:val="00DF06CE"/>
    <w:rsid w:val="00DF09A1"/>
    <w:rsid w:val="00E032C2"/>
    <w:rsid w:val="00E07247"/>
    <w:rsid w:val="00E11AB6"/>
    <w:rsid w:val="00E14A0E"/>
    <w:rsid w:val="00E15C6F"/>
    <w:rsid w:val="00E24226"/>
    <w:rsid w:val="00E5016A"/>
    <w:rsid w:val="00E50296"/>
    <w:rsid w:val="00E62600"/>
    <w:rsid w:val="00E64BFA"/>
    <w:rsid w:val="00E73810"/>
    <w:rsid w:val="00E749D1"/>
    <w:rsid w:val="00E7547F"/>
    <w:rsid w:val="00E81C22"/>
    <w:rsid w:val="00EA0785"/>
    <w:rsid w:val="00EB5A86"/>
    <w:rsid w:val="00EC4419"/>
    <w:rsid w:val="00EC48CE"/>
    <w:rsid w:val="00EE2AE3"/>
    <w:rsid w:val="00EF5DF6"/>
    <w:rsid w:val="00EF6075"/>
    <w:rsid w:val="00F10249"/>
    <w:rsid w:val="00F13A59"/>
    <w:rsid w:val="00F16BB6"/>
    <w:rsid w:val="00F2785C"/>
    <w:rsid w:val="00F36872"/>
    <w:rsid w:val="00F41ABF"/>
    <w:rsid w:val="00F47A72"/>
    <w:rsid w:val="00F53FF9"/>
    <w:rsid w:val="00F62135"/>
    <w:rsid w:val="00F6435D"/>
    <w:rsid w:val="00F64544"/>
    <w:rsid w:val="00F75373"/>
    <w:rsid w:val="00F83683"/>
    <w:rsid w:val="00F90AC8"/>
    <w:rsid w:val="00F91196"/>
    <w:rsid w:val="00F93FDB"/>
    <w:rsid w:val="00FA40BD"/>
    <w:rsid w:val="00FE0414"/>
    <w:rsid w:val="00FE3FED"/>
    <w:rsid w:val="00FE4177"/>
    <w:rsid w:val="00FE522F"/>
    <w:rsid w:val="00FE7B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 style="mso-position-horizontal-relative:page" fill="f" fillcolor="white" stroke="f">
      <v:fill color="white" on="f"/>
      <v:stroke on="f"/>
      <o:colormru v:ext="edit" colors="#f30,#ffd0c5,#eaeaea,#999,#069,#06c,#666"/>
    </o:shapedefaults>
    <o:shapelayout v:ext="edit">
      <o:idmap v:ext="edit" data="1"/>
    </o:shapelayout>
  </w:shapeDefaults>
  <w:decimalSymbol w:val=","/>
  <w:listSeparator w:val=";"/>
  <w14:docId w14:val="4495BB8B"/>
  <w15:docId w15:val="{29B08496-EE76-4AE3-BBF1-21855C5B8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  <w:rsid w:val="0015406E"/>
    <w:pPr>
      <w:spacing w:after="240" w:line="300" w:lineRule="exact"/>
    </w:pPr>
    <w:rPr>
      <w:rFonts w:ascii="Calibri" w:hAnsi="Calibri"/>
      <w:sz w:val="22"/>
    </w:rPr>
  </w:style>
  <w:style w:type="paragraph" w:styleId="berschrift1">
    <w:name w:val="heading 1"/>
    <w:basedOn w:val="Standard"/>
    <w:next w:val="Standard"/>
    <w:link w:val="berschrift1Zchn"/>
    <w:autoRedefine/>
    <w:qFormat/>
    <w:rsid w:val="00D204B4"/>
    <w:pPr>
      <w:keepNext/>
      <w:spacing w:before="180" w:after="120" w:line="400" w:lineRule="exact"/>
      <w:outlineLvl w:val="0"/>
    </w:pPr>
    <w:rPr>
      <w:rFonts w:ascii="Arial" w:hAnsi="Arial" w:cs="Arial"/>
      <w:b/>
      <w:snapToGrid w:val="0"/>
      <w:kern w:val="28"/>
      <w:sz w:val="28"/>
      <w:szCs w:val="22"/>
    </w:rPr>
  </w:style>
  <w:style w:type="paragraph" w:styleId="berschrift2">
    <w:name w:val="heading 2"/>
    <w:basedOn w:val="Standard"/>
    <w:next w:val="Standard"/>
    <w:qFormat/>
    <w:rsid w:val="00DD0821"/>
    <w:pPr>
      <w:keepNext/>
      <w:spacing w:before="120" w:after="120" w:line="340" w:lineRule="exact"/>
      <w:outlineLvl w:val="1"/>
    </w:pPr>
    <w:rPr>
      <w:b/>
      <w:bCs/>
      <w:snapToGrid w:val="0"/>
      <w:sz w:val="26"/>
    </w:rPr>
  </w:style>
  <w:style w:type="paragraph" w:styleId="berschrift3">
    <w:name w:val="heading 3"/>
    <w:basedOn w:val="Standard"/>
    <w:next w:val="Standard"/>
    <w:link w:val="berschrift3Zchn"/>
    <w:qFormat/>
    <w:rsid w:val="00DD0821"/>
    <w:pPr>
      <w:keepNext/>
      <w:spacing w:before="120" w:after="120"/>
      <w:outlineLvl w:val="2"/>
    </w:pPr>
    <w:rPr>
      <w:b/>
    </w:rPr>
  </w:style>
  <w:style w:type="paragraph" w:styleId="berschrift4">
    <w:name w:val="heading 4"/>
    <w:basedOn w:val="Standard"/>
    <w:next w:val="Standard"/>
    <w:qFormat/>
    <w:rsid w:val="00DD0821"/>
    <w:pPr>
      <w:keepNext/>
      <w:spacing w:before="120" w:after="120"/>
      <w:outlineLvl w:val="3"/>
    </w:pPr>
    <w:rPr>
      <w:snapToGrid w:val="0"/>
      <w:color w:val="000000"/>
    </w:rPr>
  </w:style>
  <w:style w:type="paragraph" w:styleId="berschrift5">
    <w:name w:val="heading 5"/>
    <w:basedOn w:val="Standard"/>
    <w:next w:val="Standard"/>
    <w:qFormat/>
    <w:rsid w:val="00DD0821"/>
    <w:pPr>
      <w:keepNext/>
      <w:spacing w:before="120" w:after="120"/>
      <w:outlineLvl w:val="4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ufzhlung">
    <w:name w:val="Aufzählung"/>
    <w:basedOn w:val="Standard"/>
    <w:qFormat/>
    <w:rsid w:val="00695469"/>
    <w:pPr>
      <w:numPr>
        <w:numId w:val="11"/>
      </w:numPr>
      <w:spacing w:after="0"/>
    </w:pPr>
  </w:style>
  <w:style w:type="paragraph" w:styleId="Kopfzeile">
    <w:name w:val="header"/>
    <w:basedOn w:val="Standard"/>
    <w:semiHidden/>
    <w:rsid w:val="00DD0821"/>
    <w:pPr>
      <w:tabs>
        <w:tab w:val="left" w:pos="8080"/>
      </w:tabs>
      <w:spacing w:after="0" w:line="220" w:lineRule="exact"/>
    </w:pPr>
    <w:rPr>
      <w:spacing w:val="10"/>
      <w:sz w:val="14"/>
    </w:rPr>
  </w:style>
  <w:style w:type="paragraph" w:styleId="Fuzeile">
    <w:name w:val="footer"/>
    <w:basedOn w:val="Standard"/>
    <w:semiHidden/>
    <w:rsid w:val="00DD0821"/>
    <w:pPr>
      <w:tabs>
        <w:tab w:val="right" w:pos="7668"/>
      </w:tabs>
      <w:spacing w:after="0" w:line="220" w:lineRule="exact"/>
      <w:ind w:right="-57"/>
    </w:pPr>
  </w:style>
  <w:style w:type="paragraph" w:customStyle="1" w:styleId="Headline1">
    <w:name w:val="Headline1"/>
    <w:basedOn w:val="Standard"/>
    <w:rsid w:val="00DD0821"/>
    <w:pPr>
      <w:spacing w:after="0" w:line="240" w:lineRule="auto"/>
    </w:pPr>
    <w:rPr>
      <w:b/>
      <w:sz w:val="30"/>
      <w:szCs w:val="30"/>
    </w:rPr>
  </w:style>
  <w:style w:type="paragraph" w:customStyle="1" w:styleId="Logotext1">
    <w:name w:val="Logotext1"/>
    <w:basedOn w:val="Kopfzeile"/>
    <w:rsid w:val="00DD0821"/>
    <w:pPr>
      <w:tabs>
        <w:tab w:val="clear" w:pos="8080"/>
      </w:tabs>
    </w:pPr>
    <w:rPr>
      <w:spacing w:val="0"/>
      <w:szCs w:val="14"/>
    </w:rPr>
  </w:style>
  <w:style w:type="paragraph" w:customStyle="1" w:styleId="Logotext2">
    <w:name w:val="Logotext2"/>
    <w:basedOn w:val="Kopfzeile"/>
    <w:rsid w:val="00DD0821"/>
    <w:pPr>
      <w:tabs>
        <w:tab w:val="clear" w:pos="8080"/>
        <w:tab w:val="left" w:pos="8364"/>
      </w:tabs>
      <w:spacing w:after="240"/>
    </w:pPr>
    <w:rPr>
      <w:spacing w:val="0"/>
      <w:szCs w:val="14"/>
    </w:rPr>
  </w:style>
  <w:style w:type="paragraph" w:customStyle="1" w:styleId="Logotext3">
    <w:name w:val="Logotext3"/>
    <w:basedOn w:val="Logotext2"/>
    <w:rsid w:val="00DD0821"/>
    <w:pPr>
      <w:spacing w:after="480"/>
    </w:pPr>
  </w:style>
  <w:style w:type="paragraph" w:styleId="Dokumentstruktur">
    <w:name w:val="Document Map"/>
    <w:basedOn w:val="Standard"/>
    <w:semiHidden/>
    <w:rsid w:val="00DD0821"/>
    <w:pPr>
      <w:shd w:val="clear" w:color="auto" w:fill="000080"/>
    </w:pPr>
    <w:rPr>
      <w:rFonts w:ascii="Tahoma" w:hAnsi="Tahoma"/>
    </w:rPr>
  </w:style>
  <w:style w:type="paragraph" w:customStyle="1" w:styleId="Headline2">
    <w:name w:val="Headline2"/>
    <w:basedOn w:val="Standard"/>
    <w:rsid w:val="00DD0821"/>
    <w:pPr>
      <w:spacing w:after="0" w:line="240" w:lineRule="auto"/>
    </w:pPr>
    <w:rPr>
      <w:sz w:val="30"/>
      <w:szCs w:val="3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0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40111"/>
    <w:rPr>
      <w:rFonts w:ascii="Tahoma" w:hAnsi="Tahoma" w:cs="Tahoma"/>
      <w:sz w:val="16"/>
      <w:szCs w:val="16"/>
    </w:rPr>
  </w:style>
  <w:style w:type="paragraph" w:customStyle="1" w:styleId="AufzhlungletzteZeile">
    <w:name w:val="Aufzählung letzte Zeile"/>
    <w:basedOn w:val="Aufzhlung"/>
    <w:qFormat/>
    <w:rsid w:val="00695469"/>
    <w:pPr>
      <w:numPr>
        <w:numId w:val="12"/>
      </w:numPr>
      <w:spacing w:after="240"/>
      <w:outlineLvl w:val="0"/>
    </w:pPr>
  </w:style>
  <w:style w:type="character" w:styleId="Hyperlink">
    <w:name w:val="Hyperlink"/>
    <w:basedOn w:val="Absatz-Standardschriftart"/>
    <w:uiPriority w:val="99"/>
    <w:unhideWhenUsed/>
    <w:rsid w:val="00410695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085961"/>
    <w:pPr>
      <w:ind w:left="720"/>
      <w:contextualSpacing/>
    </w:pPr>
  </w:style>
  <w:style w:type="paragraph" w:customStyle="1" w:styleId="Headline">
    <w:name w:val="Headline"/>
    <w:basedOn w:val="berschrift1"/>
    <w:link w:val="HeadlineZchn"/>
    <w:qFormat/>
    <w:rsid w:val="008F093A"/>
  </w:style>
  <w:style w:type="paragraph" w:customStyle="1" w:styleId="Subheadline">
    <w:name w:val="Subheadline"/>
    <w:basedOn w:val="berschrift3"/>
    <w:link w:val="SubheadlineZchn"/>
    <w:qFormat/>
    <w:rsid w:val="008F093A"/>
    <w:rPr>
      <w:rFonts w:ascii="Arial" w:hAnsi="Arial" w:cs="Arial"/>
      <w:b w:val="0"/>
      <w:sz w:val="24"/>
    </w:rPr>
  </w:style>
  <w:style w:type="character" w:customStyle="1" w:styleId="berschrift1Zchn">
    <w:name w:val="Überschrift 1 Zchn"/>
    <w:basedOn w:val="Absatz-Standardschriftart"/>
    <w:link w:val="berschrift1"/>
    <w:rsid w:val="008F093A"/>
    <w:rPr>
      <w:rFonts w:ascii="Arial" w:hAnsi="Arial" w:cs="Arial"/>
      <w:b/>
      <w:snapToGrid w:val="0"/>
      <w:kern w:val="28"/>
      <w:sz w:val="28"/>
      <w:szCs w:val="22"/>
    </w:rPr>
  </w:style>
  <w:style w:type="character" w:customStyle="1" w:styleId="HeadlineZchn">
    <w:name w:val="Headline Zchn"/>
    <w:basedOn w:val="berschrift1Zchn"/>
    <w:link w:val="Headline"/>
    <w:rsid w:val="008F093A"/>
    <w:rPr>
      <w:rFonts w:ascii="Arial" w:hAnsi="Arial" w:cs="Arial"/>
      <w:b/>
      <w:snapToGrid w:val="0"/>
      <w:kern w:val="28"/>
      <w:sz w:val="28"/>
      <w:szCs w:val="22"/>
    </w:rPr>
  </w:style>
  <w:style w:type="paragraph" w:customStyle="1" w:styleId="Text">
    <w:name w:val="Text"/>
    <w:basedOn w:val="Standard"/>
    <w:link w:val="TextZchn"/>
    <w:qFormat/>
    <w:rsid w:val="005C009C"/>
    <w:pPr>
      <w:spacing w:after="0"/>
    </w:pPr>
    <w:rPr>
      <w:rFonts w:ascii="Arial" w:hAnsi="Arial" w:cs="Arial"/>
    </w:rPr>
  </w:style>
  <w:style w:type="character" w:customStyle="1" w:styleId="berschrift3Zchn">
    <w:name w:val="Überschrift 3 Zchn"/>
    <w:basedOn w:val="Absatz-Standardschriftart"/>
    <w:link w:val="berschrift3"/>
    <w:rsid w:val="008F093A"/>
    <w:rPr>
      <w:rFonts w:ascii="Calibri" w:hAnsi="Calibri"/>
      <w:b/>
      <w:sz w:val="22"/>
    </w:rPr>
  </w:style>
  <w:style w:type="character" w:customStyle="1" w:styleId="SubheadlineZchn">
    <w:name w:val="Subheadline Zchn"/>
    <w:basedOn w:val="berschrift3Zchn"/>
    <w:link w:val="Subheadline"/>
    <w:rsid w:val="008F093A"/>
    <w:rPr>
      <w:rFonts w:ascii="Arial" w:hAnsi="Arial" w:cs="Arial"/>
      <w:b w:val="0"/>
      <w:sz w:val="24"/>
    </w:rPr>
  </w:style>
  <w:style w:type="paragraph" w:customStyle="1" w:styleId="Adresse">
    <w:name w:val="Adresse"/>
    <w:basedOn w:val="Text"/>
    <w:link w:val="AdresseZchn"/>
    <w:qFormat/>
    <w:rsid w:val="005C009C"/>
  </w:style>
  <w:style w:type="character" w:customStyle="1" w:styleId="TextZchn">
    <w:name w:val="Text Zchn"/>
    <w:basedOn w:val="Absatz-Standardschriftart"/>
    <w:link w:val="Text"/>
    <w:rsid w:val="005C009C"/>
    <w:rPr>
      <w:rFonts w:ascii="Arial" w:hAnsi="Arial" w:cs="Arial"/>
      <w:sz w:val="22"/>
    </w:rPr>
  </w:style>
  <w:style w:type="character" w:customStyle="1" w:styleId="AdresseZchn">
    <w:name w:val="Adresse Zchn"/>
    <w:basedOn w:val="TextZchn"/>
    <w:link w:val="Adresse"/>
    <w:rsid w:val="005C009C"/>
    <w:rPr>
      <w:rFonts w:ascii="Arial" w:hAnsi="Arial" w:cs="Arial"/>
      <w:sz w:val="22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408E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408EC"/>
    <w:pPr>
      <w:spacing w:line="240" w:lineRule="auto"/>
    </w:pPr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408EC"/>
    <w:rPr>
      <w:rFonts w:ascii="Calibri" w:hAnsi="Calibri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408E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408EC"/>
    <w:rPr>
      <w:rFonts w:ascii="Calibri" w:hAnsi="Calibri"/>
      <w:b/>
      <w:bCs/>
    </w:rPr>
  </w:style>
  <w:style w:type="paragraph" w:styleId="Beschriftung">
    <w:name w:val="caption"/>
    <w:basedOn w:val="Standard"/>
    <w:next w:val="Standard"/>
    <w:uiPriority w:val="35"/>
    <w:unhideWhenUsed/>
    <w:qFormat/>
    <w:rsid w:val="003A51F8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StandardWeb">
    <w:name w:val="Normal (Web)"/>
    <w:basedOn w:val="Standard"/>
    <w:uiPriority w:val="99"/>
    <w:semiHidden/>
    <w:unhideWhenUsed/>
    <w:rsid w:val="00885F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C95D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7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3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fttech.de/avanti-connect" TargetMode="External"/><Relationship Id="rId13" Type="http://schemas.openxmlformats.org/officeDocument/2006/relationships/image" Target="media/image1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blog.softtech.de/avanti-2017/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mwesely@softtech.de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ofttech.de/avant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log.softtech.de/" TargetMode="External"/><Relationship Id="rId10" Type="http://schemas.openxmlformats.org/officeDocument/2006/relationships/hyperlink" Target="http://www.softtech.de/service/veranstaltungen/softtech-on-tour-2016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www.softtech.de/software/grava-grafisches-aufmass" TargetMode="External"/><Relationship Id="rId14" Type="http://schemas.openxmlformats.org/officeDocument/2006/relationships/hyperlink" Target="http://www.softtech.de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pa\AppData\Roaming\Microsoft\Templates\ST-Konzept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C9FE46-38E2-4673-9A20-79F2B792A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ST-Konzept.dotx</Template>
  <TotalTime>0</TotalTime>
  <Pages>3</Pages>
  <Words>730</Words>
  <Characters>4602</Characters>
  <Application>Microsoft Office Word</Application>
  <DocSecurity>0</DocSecurity>
  <Lines>38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Titel</vt:lpstr>
      <vt:lpstr>Titel</vt:lpstr>
    </vt:vector>
  </TitlesOfParts>
  <Company>SOFTTECH GmbH</Company>
  <LinksUpToDate>false</LinksUpToDate>
  <CharactersWithSpaces>5322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Titel</dc:title>
  <dc:subject>Thema</dc:subject>
  <dc:creator>Margret Wesely</dc:creator>
  <cp:lastModifiedBy>Herzog Ramona</cp:lastModifiedBy>
  <cp:revision>8</cp:revision>
  <cp:lastPrinted>2016-10-27T13:51:00Z</cp:lastPrinted>
  <dcterms:created xsi:type="dcterms:W3CDTF">2016-10-27T13:50:00Z</dcterms:created>
  <dcterms:modified xsi:type="dcterms:W3CDTF">2016-10-28T07:22:00Z</dcterms:modified>
</cp:coreProperties>
</file>