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AE5" w:rsidRDefault="00431038" w:rsidP="00431038">
      <w:pPr>
        <w:pStyle w:val="berschrift2"/>
      </w:pPr>
      <w:r>
        <w:t xml:space="preserve">Bildunterschriften für Anwenderbericht </w:t>
      </w:r>
      <w:r w:rsidR="00E04598">
        <w:t xml:space="preserve">Gustav </w:t>
      </w:r>
      <w:r>
        <w:t>Epple</w:t>
      </w:r>
      <w:r w:rsidR="00E04598">
        <w:t xml:space="preserve"> Bauunternehmung</w:t>
      </w:r>
    </w:p>
    <w:p w:rsidR="00431038" w:rsidRDefault="00431038" w:rsidP="00431038"/>
    <w:p w:rsidR="00431038" w:rsidRDefault="00431038" w:rsidP="00431038">
      <w:r w:rsidRPr="009F50C6">
        <w:rPr>
          <w:b/>
        </w:rPr>
        <w:t>Abb.1:</w:t>
      </w:r>
      <w:r w:rsidR="006B1380">
        <w:t xml:space="preserve"> </w:t>
      </w:r>
      <w:r w:rsidR="00D06C95">
        <w:t xml:space="preserve">Blick in die Baustelle auf den </w:t>
      </w:r>
      <w:r w:rsidR="00392455">
        <w:t xml:space="preserve">Nord- und Südflügel des </w:t>
      </w:r>
      <w:r w:rsidR="006B1380">
        <w:t>Bürogebäude</w:t>
      </w:r>
      <w:r w:rsidR="00392455">
        <w:t>s</w:t>
      </w:r>
      <w:r w:rsidR="00E04598">
        <w:t xml:space="preserve"> in</w:t>
      </w:r>
      <w:r w:rsidR="00392455">
        <w:t xml:space="preserve"> </w:t>
      </w:r>
      <w:r w:rsidR="00D06C95">
        <w:t>Düsseldorf</w:t>
      </w:r>
      <w:r>
        <w:br/>
      </w:r>
      <w:r w:rsidRPr="009F50C6">
        <w:rPr>
          <w:b/>
        </w:rPr>
        <w:t>Urheber:</w:t>
      </w:r>
      <w:r>
        <w:t xml:space="preserve"> </w:t>
      </w:r>
      <w:bookmarkStart w:id="0" w:name="_Hlk520807935"/>
      <w:r w:rsidR="008B4350">
        <w:t>Gustav Epple Bauunternehmung</w:t>
      </w:r>
      <w:bookmarkEnd w:id="0"/>
      <w:r w:rsidR="008B4350">
        <w:t xml:space="preserve"> GmbH, Stuttgart</w:t>
      </w:r>
    </w:p>
    <w:p w:rsidR="00431038" w:rsidRDefault="00431038" w:rsidP="00431038">
      <w:r w:rsidRPr="009F50C6">
        <w:rPr>
          <w:b/>
        </w:rPr>
        <w:t>Abb.2:</w:t>
      </w:r>
      <w:r w:rsidR="006B1380" w:rsidRPr="006B1380">
        <w:t xml:space="preserve"> </w:t>
      </w:r>
      <w:r w:rsidR="008B4350">
        <w:t>Blick</w:t>
      </w:r>
      <w:r w:rsidR="00D06C95">
        <w:t xml:space="preserve"> auf die Baustelle. Gießen einer Fundamentplatte </w:t>
      </w:r>
      <w:r w:rsidR="006B1380">
        <w:t xml:space="preserve">für </w:t>
      </w:r>
      <w:r w:rsidR="00D06C95">
        <w:t xml:space="preserve">das </w:t>
      </w:r>
      <w:r w:rsidR="006B1380">
        <w:t>Bürogebäude in Düsseldorf</w:t>
      </w:r>
      <w:r w:rsidR="008B4350">
        <w:t>.</w:t>
      </w:r>
      <w:r>
        <w:br/>
      </w:r>
      <w:r w:rsidRPr="009F50C6">
        <w:rPr>
          <w:b/>
        </w:rPr>
        <w:t>Urheber</w:t>
      </w:r>
      <w:r>
        <w:t>:</w:t>
      </w:r>
      <w:r w:rsidRPr="00431038">
        <w:t xml:space="preserve"> </w:t>
      </w:r>
      <w:r w:rsidR="008B4350">
        <w:t>Gustav Epple Bauunternehmung GmbH, Stuttgart</w:t>
      </w:r>
    </w:p>
    <w:p w:rsidR="00431038" w:rsidRPr="00431038" w:rsidRDefault="00431038" w:rsidP="00431038">
      <w:r w:rsidRPr="009F50C6">
        <w:rPr>
          <w:b/>
        </w:rPr>
        <w:t>Abb.3</w:t>
      </w:r>
      <w:r>
        <w:t>:</w:t>
      </w:r>
      <w:r w:rsidR="006B1380" w:rsidRPr="006B1380">
        <w:t xml:space="preserve"> </w:t>
      </w:r>
      <w:r w:rsidR="00D06C95">
        <w:t>Blick über die Baustelle</w:t>
      </w:r>
      <w:r w:rsidR="008B4350">
        <w:t xml:space="preserve"> des</w:t>
      </w:r>
      <w:r w:rsidR="00D06C95">
        <w:t xml:space="preserve"> </w:t>
      </w:r>
      <w:r w:rsidR="006B1380">
        <w:t>Bürogebäude</w:t>
      </w:r>
      <w:r w:rsidR="008B4350">
        <w:t>s</w:t>
      </w:r>
      <w:r w:rsidR="006B1380">
        <w:t xml:space="preserve"> in Düsseldorf</w:t>
      </w:r>
      <w:r>
        <w:br/>
      </w:r>
      <w:r w:rsidRPr="009F50C6">
        <w:rPr>
          <w:b/>
        </w:rPr>
        <w:t>Urheber:</w:t>
      </w:r>
      <w:r w:rsidRPr="00431038">
        <w:t xml:space="preserve"> </w:t>
      </w:r>
      <w:r w:rsidR="008B4350">
        <w:t>Gustav Epple Bauunternehmung GmbH, Stuttgart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4</w:t>
      </w:r>
      <w:r w:rsidRPr="009F50C6">
        <w:rPr>
          <w:b/>
        </w:rPr>
        <w:t>:</w:t>
      </w:r>
      <w:r w:rsidR="006B1380" w:rsidRPr="006B1380">
        <w:t xml:space="preserve"> </w:t>
      </w:r>
      <w:bookmarkStart w:id="1" w:name="_Hlk520798037"/>
      <w:r w:rsidR="00D06C95">
        <w:t xml:space="preserve">Eingerüsteter </w:t>
      </w:r>
      <w:r w:rsidR="000D1EBC">
        <w:t>Rohbau des</w:t>
      </w:r>
      <w:r w:rsidR="006B1380">
        <w:t xml:space="preserve"> Wohnkomplex</w:t>
      </w:r>
      <w:r w:rsidR="000D1EBC">
        <w:t>es</w:t>
      </w:r>
      <w:r w:rsidR="006B1380">
        <w:t xml:space="preserve"> in Ludwigshafen</w:t>
      </w:r>
      <w:r>
        <w:br/>
      </w:r>
      <w:bookmarkEnd w:id="1"/>
      <w:r w:rsidRPr="009F50C6">
        <w:rPr>
          <w:b/>
        </w:rPr>
        <w:t>Urheber</w:t>
      </w:r>
      <w:r>
        <w:t>:</w:t>
      </w:r>
      <w:r w:rsidRPr="00431038">
        <w:t xml:space="preserve"> </w:t>
      </w:r>
      <w:r w:rsidR="008B4350">
        <w:t>Gustav Epple Bauunternehmung GmbH, Stuttgart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5</w:t>
      </w:r>
      <w:r>
        <w:t>:</w:t>
      </w:r>
      <w:r w:rsidR="006B1380" w:rsidRPr="006B1380">
        <w:t xml:space="preserve"> </w:t>
      </w:r>
      <w:r w:rsidR="00D06C95">
        <w:t xml:space="preserve">Eingerüsteter </w:t>
      </w:r>
      <w:r w:rsidR="000D1EBC">
        <w:t>Rohbau des</w:t>
      </w:r>
      <w:r w:rsidR="006B1380">
        <w:t xml:space="preserve"> Wohnkomplex</w:t>
      </w:r>
      <w:r w:rsidR="000D1EBC">
        <w:t>es</w:t>
      </w:r>
      <w:r w:rsidR="006B1380">
        <w:t xml:space="preserve"> in Ludwigshafen</w:t>
      </w:r>
      <w:r>
        <w:br/>
      </w:r>
      <w:r w:rsidRPr="009F50C6">
        <w:rPr>
          <w:b/>
        </w:rPr>
        <w:t>Urheber:</w:t>
      </w:r>
      <w:r w:rsidRPr="00431038">
        <w:t xml:space="preserve"> </w:t>
      </w:r>
      <w:r w:rsidR="008B4350">
        <w:t>Gustav Epple Bauunternehmung GmbH, Stuttgart</w:t>
      </w:r>
    </w:p>
    <w:p w:rsid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6</w:t>
      </w:r>
      <w:r w:rsidRPr="009F50C6">
        <w:rPr>
          <w:b/>
        </w:rPr>
        <w:t>:</w:t>
      </w:r>
      <w:r w:rsidR="006B1380">
        <w:t xml:space="preserve"> </w:t>
      </w:r>
      <w:r w:rsidR="000D1EBC">
        <w:t>Rohbau des</w:t>
      </w:r>
      <w:r w:rsidR="006B1380">
        <w:t xml:space="preserve"> Wohnkomplex</w:t>
      </w:r>
      <w:r w:rsidR="000D1EBC">
        <w:t>es</w:t>
      </w:r>
      <w:r w:rsidR="006B1380">
        <w:t xml:space="preserve"> in Ludwigshafen</w:t>
      </w:r>
      <w:r>
        <w:br/>
        <w:t>Urheber:</w:t>
      </w:r>
      <w:r w:rsidRPr="00431038">
        <w:t xml:space="preserve"> </w:t>
      </w:r>
      <w:r w:rsidR="008B4350">
        <w:t>Gustav Epple Bauunternehmung GmbH, Stuttgart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7</w:t>
      </w:r>
      <w:r w:rsidRPr="009F50C6">
        <w:rPr>
          <w:b/>
        </w:rPr>
        <w:t>:</w:t>
      </w:r>
      <w:r w:rsidR="000D1EBC">
        <w:t xml:space="preserve"> Die Wohnungen im Ludwigshafener Projekt sind individuell ausgestattet. </w:t>
      </w:r>
      <w:r w:rsidR="00E75C22">
        <w:t>Planänderungen</w:t>
      </w:r>
      <w:r w:rsidR="00E75C22">
        <w:t xml:space="preserve"> aufgrund neuer </w:t>
      </w:r>
      <w:r w:rsidR="000D1EBC">
        <w:t xml:space="preserve">Kundenwünsche lassen sich in GRAVA leicht </w:t>
      </w:r>
      <w:r w:rsidR="00E75C22">
        <w:t>umsetzen</w:t>
      </w:r>
      <w:r w:rsidR="000D1EBC">
        <w:t>.</w:t>
      </w:r>
      <w:r w:rsidR="000D1EBC">
        <w:br/>
      </w:r>
      <w:r w:rsidRPr="009F50C6">
        <w:rPr>
          <w:b/>
        </w:rPr>
        <w:t>Urheber:</w:t>
      </w:r>
      <w:r w:rsidRPr="00431038">
        <w:t xml:space="preserve"> </w:t>
      </w:r>
      <w:r w:rsidR="008B4350">
        <w:t>Gustav Epple Bauunternehmung GmbH, Stuttgart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8</w:t>
      </w:r>
      <w:r w:rsidRPr="009F50C6">
        <w:rPr>
          <w:b/>
        </w:rPr>
        <w:t>:</w:t>
      </w:r>
      <w:r w:rsidR="009F50C6">
        <w:t xml:space="preserve"> </w:t>
      </w:r>
      <w:r w:rsidR="00133DD2">
        <w:t>Jeder</w:t>
      </w:r>
      <w:r w:rsidR="009F50C6">
        <w:t xml:space="preserve"> Grundriss</w:t>
      </w:r>
      <w:r w:rsidR="00D06C95">
        <w:t>plan</w:t>
      </w:r>
      <w:r w:rsidR="00133DD2">
        <w:t xml:space="preserve"> wird bei Epple</w:t>
      </w:r>
      <w:r w:rsidR="009F50C6">
        <w:t xml:space="preserve"> </w:t>
      </w:r>
      <w:r w:rsidR="00D06C95">
        <w:t>in einer Aufmaßzeichnung</w:t>
      </w:r>
      <w:r w:rsidR="009F50C6">
        <w:t xml:space="preserve"> a</w:t>
      </w:r>
      <w:r w:rsidR="00D06C95">
        <w:t>b</w:t>
      </w:r>
      <w:r w:rsidR="009F50C6">
        <w:t>gelegt. Geänderte Pläne lassen sich so einzeln austauschen und fügen sich neu in die Übersicht ein</w:t>
      </w:r>
      <w:r w:rsidR="00E75C22">
        <w:t xml:space="preserve">, hier am Beispiel des </w:t>
      </w:r>
      <w:r w:rsidR="009F50C6">
        <w:t>Bürogebäude</w:t>
      </w:r>
      <w:r w:rsidR="00E75C22">
        <w:t>s</w:t>
      </w:r>
      <w:r w:rsidR="009F50C6">
        <w:t xml:space="preserve"> in </w:t>
      </w:r>
      <w:r w:rsidR="006B1380" w:rsidRPr="006B1380">
        <w:t>D</w:t>
      </w:r>
      <w:r w:rsidR="006B1380">
        <w:t>ü</w:t>
      </w:r>
      <w:r w:rsidR="006B1380" w:rsidRPr="006B1380">
        <w:t>sseldorf</w:t>
      </w:r>
      <w:r w:rsidR="00E75C22">
        <w:t>.</w:t>
      </w:r>
      <w:r>
        <w:br/>
      </w:r>
      <w:r w:rsidRPr="009F50C6">
        <w:rPr>
          <w:b/>
        </w:rPr>
        <w:t>Urheber:</w:t>
      </w:r>
      <w:r w:rsidRPr="00431038">
        <w:t xml:space="preserve"> </w:t>
      </w:r>
      <w:r w:rsidR="00E75C22">
        <w:t>Gustav Epple Bauunternehmung GmbH, Stuttgart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9</w:t>
      </w:r>
      <w:r w:rsidRPr="009F50C6">
        <w:rPr>
          <w:b/>
        </w:rPr>
        <w:t>:</w:t>
      </w:r>
      <w:r w:rsidR="006B1380" w:rsidRPr="006B1380">
        <w:t xml:space="preserve"> </w:t>
      </w:r>
      <w:r w:rsidR="006B1380">
        <w:t xml:space="preserve">Teilmengen aus LV-Positionen lassen sich in GRAVA jederzeit grafisch nachvollziehen, </w:t>
      </w:r>
      <w:r w:rsidR="009F50C6">
        <w:t>wie hier im</w:t>
      </w:r>
      <w:r w:rsidR="006B1380">
        <w:t xml:space="preserve"> Ludwigshafener Projekt.</w:t>
      </w:r>
      <w:r>
        <w:br/>
      </w:r>
      <w:r w:rsidRPr="009F50C6">
        <w:rPr>
          <w:b/>
        </w:rPr>
        <w:t>Urheber:</w:t>
      </w:r>
      <w:r w:rsidRPr="00431038">
        <w:t xml:space="preserve"> </w:t>
      </w:r>
      <w:r w:rsidR="00E75C22">
        <w:t>Gustav Epple Bauunternehmung GmbH, Stuttgart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10</w:t>
      </w:r>
      <w:r w:rsidRPr="009F50C6">
        <w:rPr>
          <w:b/>
        </w:rPr>
        <w:t>:</w:t>
      </w:r>
      <w:r w:rsidR="00133DD2">
        <w:rPr>
          <w:b/>
        </w:rPr>
        <w:t xml:space="preserve"> </w:t>
      </w:r>
      <w:r w:rsidR="00133DD2" w:rsidRPr="00133DD2">
        <w:t>Bauingenieur</w:t>
      </w:r>
      <w:r w:rsidR="00133DD2">
        <w:rPr>
          <w:b/>
        </w:rPr>
        <w:t xml:space="preserve"> </w:t>
      </w:r>
      <w:r w:rsidR="00133DD2" w:rsidRPr="00133DD2">
        <w:t>Ren</w:t>
      </w:r>
      <w:r w:rsidR="002B3388">
        <w:t>é</w:t>
      </w:r>
      <w:r w:rsidR="00133DD2">
        <w:t xml:space="preserve"> </w:t>
      </w:r>
      <w:r w:rsidR="00133DD2" w:rsidRPr="00133DD2">
        <w:t>Meyke</w:t>
      </w:r>
      <w:r w:rsidR="00133DD2">
        <w:t xml:space="preserve"> erhebt Mengen aus Plänen in GRAVA. </w:t>
      </w:r>
      <w:r w:rsidR="00133DD2">
        <w:br/>
      </w:r>
      <w:r w:rsidRPr="009F50C6">
        <w:rPr>
          <w:b/>
        </w:rPr>
        <w:t>Urheber:</w:t>
      </w:r>
      <w:r w:rsidRPr="00431038">
        <w:t xml:space="preserve"> </w:t>
      </w:r>
      <w:r>
        <w:t>SOFTTECH GmbH</w:t>
      </w:r>
      <w:r w:rsidR="008B4350">
        <w:t>, Neustadt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11</w:t>
      </w:r>
      <w:r w:rsidRPr="009F50C6">
        <w:rPr>
          <w:b/>
        </w:rPr>
        <w:t>:</w:t>
      </w:r>
      <w:r w:rsidR="00133DD2">
        <w:rPr>
          <w:b/>
        </w:rPr>
        <w:t xml:space="preserve"> </w:t>
      </w:r>
      <w:r w:rsidR="00133DD2" w:rsidRPr="00133DD2">
        <w:t>Ren</w:t>
      </w:r>
      <w:r w:rsidR="002B3388">
        <w:t>é</w:t>
      </w:r>
      <w:r w:rsidR="00133DD2">
        <w:t xml:space="preserve"> </w:t>
      </w:r>
      <w:r w:rsidR="00133DD2" w:rsidRPr="00133DD2">
        <w:t>Meyke</w:t>
      </w:r>
      <w:r w:rsidR="00133DD2">
        <w:t xml:space="preserve"> (li.) </w:t>
      </w:r>
      <w:r w:rsidR="00133DD2" w:rsidRPr="00133DD2">
        <w:t>und</w:t>
      </w:r>
      <w:r w:rsidR="00133DD2">
        <w:t xml:space="preserve"> </w:t>
      </w:r>
      <w:r w:rsidR="00133DD2" w:rsidRPr="00133DD2">
        <w:t>Marc</w:t>
      </w:r>
      <w:r w:rsidR="00133DD2">
        <w:t>-</w:t>
      </w:r>
      <w:r w:rsidR="00133DD2" w:rsidRPr="00133DD2">
        <w:t>Andr</w:t>
      </w:r>
      <w:r w:rsidR="002B3388">
        <w:t>é</w:t>
      </w:r>
      <w:r w:rsidR="00133DD2">
        <w:t xml:space="preserve"> </w:t>
      </w:r>
      <w:r w:rsidR="00133DD2" w:rsidRPr="00133DD2">
        <w:t>Winter haben sichtlich Spaß bei der Arbeit mit GRAVA</w:t>
      </w:r>
      <w:r w:rsidRPr="00133DD2">
        <w:br/>
      </w:r>
      <w:r w:rsidRPr="009F50C6">
        <w:rPr>
          <w:b/>
        </w:rPr>
        <w:t>Urheber:</w:t>
      </w:r>
      <w:r w:rsidRPr="00431038">
        <w:t xml:space="preserve"> </w:t>
      </w:r>
      <w:r>
        <w:t>SOFTTECH GmbH</w:t>
      </w:r>
      <w:r w:rsidR="008B4350">
        <w:t>, Neustadt</w:t>
      </w:r>
      <w:bookmarkStart w:id="2" w:name="_GoBack"/>
      <w:bookmarkEnd w:id="2"/>
    </w:p>
    <w:p w:rsidR="00431038" w:rsidRPr="00431038" w:rsidRDefault="00431038" w:rsidP="00431038"/>
    <w:p w:rsidR="00431038" w:rsidRPr="00431038" w:rsidRDefault="00431038" w:rsidP="00431038"/>
    <w:sectPr w:rsidR="00431038" w:rsidRPr="004310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38"/>
    <w:rsid w:val="00002F74"/>
    <w:rsid w:val="00053AE5"/>
    <w:rsid w:val="000D1EBC"/>
    <w:rsid w:val="00133DD2"/>
    <w:rsid w:val="002B3388"/>
    <w:rsid w:val="00392455"/>
    <w:rsid w:val="00431038"/>
    <w:rsid w:val="006B1380"/>
    <w:rsid w:val="00747408"/>
    <w:rsid w:val="008B4350"/>
    <w:rsid w:val="009F50C6"/>
    <w:rsid w:val="00D06C95"/>
    <w:rsid w:val="00E04598"/>
    <w:rsid w:val="00E7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20C9"/>
  <w15:chartTrackingRefBased/>
  <w15:docId w15:val="{957CC274-E8F0-477A-9469-B084F547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310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310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Margret Wesely</dc:creator>
  <cp:keywords/>
  <dc:description/>
  <cp:lastModifiedBy>Margret Wesely</cp:lastModifiedBy>
  <cp:revision>6</cp:revision>
  <dcterms:created xsi:type="dcterms:W3CDTF">2018-07-31T10:16:00Z</dcterms:created>
  <dcterms:modified xsi:type="dcterms:W3CDTF">2018-07-31T12:37:00Z</dcterms:modified>
</cp:coreProperties>
</file>